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964A" w14:textId="77777777" w:rsidR="00916FD9" w:rsidRPr="0082338F" w:rsidRDefault="00916FD9" w:rsidP="00916FD9">
      <w:pPr>
        <w:jc w:val="center"/>
        <w:rPr>
          <w:rFonts w:ascii="Times New Roman" w:hAnsi="Times New Roman"/>
          <w:sz w:val="28"/>
          <w:szCs w:val="28"/>
        </w:rPr>
      </w:pPr>
      <w:r w:rsidRPr="0082338F">
        <w:rPr>
          <w:rFonts w:ascii="Times New Roman" w:hAnsi="Times New Roman" w:hint="eastAsia"/>
          <w:sz w:val="28"/>
          <w:szCs w:val="28"/>
        </w:rPr>
        <w:t>T</w:t>
      </w:r>
      <w:r w:rsidRPr="0082338F">
        <w:rPr>
          <w:rFonts w:ascii="Times New Roman" w:hAnsi="Times New Roman"/>
          <w:sz w:val="28"/>
          <w:szCs w:val="28"/>
        </w:rPr>
        <w:t>he Project for Pacific Co-learning towards Resilient Health System</w:t>
      </w:r>
    </w:p>
    <w:p w14:paraId="58543849" w14:textId="77777777" w:rsidR="00916FD9" w:rsidRPr="001F3AF3" w:rsidRDefault="00916FD9" w:rsidP="00916FD9">
      <w:pPr>
        <w:jc w:val="center"/>
        <w:rPr>
          <w:rFonts w:ascii="Times New Roman" w:hAnsi="Times New Roman"/>
          <w:b/>
          <w:bCs/>
          <w:sz w:val="56"/>
          <w:szCs w:val="52"/>
        </w:rPr>
      </w:pPr>
      <w:bookmarkStart w:id="0" w:name="_Hlk137455047"/>
      <w:r w:rsidRPr="001F3AF3">
        <w:rPr>
          <w:rFonts w:ascii="Times New Roman" w:hAnsi="Times New Roman" w:hint="eastAsia"/>
          <w:b/>
          <w:bCs/>
          <w:sz w:val="56"/>
          <w:szCs w:val="52"/>
        </w:rPr>
        <w:t>V</w:t>
      </w:r>
      <w:r w:rsidRPr="001F3AF3">
        <w:rPr>
          <w:rFonts w:ascii="Times New Roman" w:hAnsi="Times New Roman"/>
          <w:b/>
          <w:bCs/>
          <w:sz w:val="56"/>
          <w:szCs w:val="52"/>
        </w:rPr>
        <w:t>ACANCY ANOUNCEMENT</w:t>
      </w:r>
    </w:p>
    <w:p w14:paraId="4CAE3883" w14:textId="268BB94C" w:rsidR="00916FD9" w:rsidRPr="009E5DEF" w:rsidRDefault="00916FD9" w:rsidP="00916FD9">
      <w:pPr>
        <w:snapToGrid w:val="0"/>
        <w:rPr>
          <w:rFonts w:ascii="Times New Roman" w:hAnsi="Times New Roman"/>
          <w:sz w:val="22"/>
        </w:rPr>
      </w:pPr>
      <w:r w:rsidRPr="00EF364E">
        <w:rPr>
          <w:rFonts w:ascii="Times New Roman" w:hAnsi="Times New Roman" w:hint="eastAsia"/>
          <w:sz w:val="22"/>
        </w:rPr>
        <w:t>T</w:t>
      </w:r>
      <w:r w:rsidRPr="00EF364E">
        <w:rPr>
          <w:rFonts w:ascii="Times New Roman" w:hAnsi="Times New Roman"/>
          <w:sz w:val="22"/>
        </w:rPr>
        <w:t>he Project for Pacific Co-learning towards Resilient Health System</w:t>
      </w:r>
      <w:r w:rsidRPr="009E5DE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 xml:space="preserve">(JICA </w:t>
      </w:r>
      <w:proofErr w:type="spellStart"/>
      <w:r>
        <w:rPr>
          <w:rFonts w:ascii="Times New Roman" w:hAnsi="Times New Roman" w:hint="eastAsia"/>
          <w:sz w:val="22"/>
        </w:rPr>
        <w:t>ResPACT</w:t>
      </w:r>
      <w:proofErr w:type="spellEnd"/>
      <w:r>
        <w:rPr>
          <w:rFonts w:ascii="Times New Roman" w:hAnsi="Times New Roman" w:hint="eastAsia"/>
          <w:sz w:val="22"/>
        </w:rPr>
        <w:t xml:space="preserve">) </w:t>
      </w:r>
      <w:r w:rsidRPr="009E5DEF">
        <w:rPr>
          <w:rFonts w:ascii="Times New Roman" w:hAnsi="Times New Roman"/>
          <w:sz w:val="22"/>
        </w:rPr>
        <w:t xml:space="preserve">which is implemented under a technical cooperation scheme supported by Japan International Cooperation Agency (JICA) in accordance with mutual agreement between JICA and FSM Department of Health and Social Affairs is now seeking a qualified person to work as </w:t>
      </w:r>
      <w:proofErr w:type="gramStart"/>
      <w:r w:rsidR="00894189">
        <w:rPr>
          <w:rFonts w:ascii="Times New Roman" w:hAnsi="Times New Roman" w:hint="eastAsia"/>
          <w:b/>
          <w:bCs/>
          <w:sz w:val="22"/>
        </w:rPr>
        <w:t>Technical</w:t>
      </w:r>
      <w:proofErr w:type="gramEnd"/>
      <w:r w:rsidRPr="009E5DEF">
        <w:rPr>
          <w:rFonts w:ascii="Times New Roman" w:hAnsi="Times New Roman"/>
          <w:b/>
          <w:bCs/>
          <w:sz w:val="22"/>
        </w:rPr>
        <w:t xml:space="preserve"> officer</w:t>
      </w:r>
      <w:r w:rsidR="00002A19">
        <w:rPr>
          <w:rFonts w:ascii="Times New Roman" w:hAnsi="Times New Roman" w:hint="eastAsia"/>
          <w:b/>
          <w:bCs/>
          <w:sz w:val="22"/>
        </w:rPr>
        <w:t xml:space="preserve"> (MCH)</w:t>
      </w:r>
      <w:r w:rsidRPr="009E5DEF">
        <w:rPr>
          <w:rFonts w:ascii="Times New Roman" w:hAnsi="Times New Roman"/>
          <w:b/>
          <w:bCs/>
          <w:sz w:val="22"/>
        </w:rPr>
        <w:t xml:space="preserve">. </w:t>
      </w:r>
    </w:p>
    <w:p w14:paraId="52BADCF2" w14:textId="77777777" w:rsidR="00916FD9" w:rsidRPr="009E5DEF" w:rsidRDefault="00916FD9" w:rsidP="00916FD9">
      <w:pPr>
        <w:jc w:val="left"/>
        <w:rPr>
          <w:rFonts w:ascii="Times New Roman" w:hAnsi="Times New Roman"/>
          <w:sz w:val="24"/>
        </w:rPr>
      </w:pPr>
    </w:p>
    <w:bookmarkEnd w:id="0"/>
    <w:p w14:paraId="05C33657" w14:textId="35FB725B" w:rsidR="00002A19" w:rsidRPr="009E5DEF" w:rsidRDefault="00916FD9" w:rsidP="00916FD9">
      <w:pPr>
        <w:spacing w:line="300" w:lineRule="exact"/>
        <w:rPr>
          <w:rFonts w:ascii="Times New Roman" w:hAnsi="Times New Roman"/>
          <w:b/>
          <w:bCs/>
          <w:sz w:val="22"/>
        </w:rPr>
      </w:pPr>
      <w:r w:rsidRPr="009E5DEF">
        <w:rPr>
          <w:rFonts w:ascii="Times New Roman" w:hAnsi="Times New Roman"/>
          <w:b/>
          <w:bCs/>
          <w:sz w:val="22"/>
        </w:rPr>
        <w:t xml:space="preserve">Position: </w:t>
      </w:r>
      <w:r w:rsidR="00894189">
        <w:rPr>
          <w:rFonts w:ascii="Times New Roman" w:hAnsi="Times New Roman" w:hint="eastAsia"/>
          <w:b/>
          <w:bCs/>
          <w:sz w:val="22"/>
        </w:rPr>
        <w:t>Technical</w:t>
      </w:r>
      <w:r w:rsidRPr="009E5DEF">
        <w:rPr>
          <w:rFonts w:ascii="Times New Roman" w:hAnsi="Times New Roman"/>
          <w:b/>
          <w:bCs/>
          <w:sz w:val="22"/>
        </w:rPr>
        <w:t xml:space="preserve"> Officer</w:t>
      </w:r>
      <w:r w:rsidR="00002A19">
        <w:rPr>
          <w:rFonts w:ascii="Times New Roman" w:hAnsi="Times New Roman" w:hint="eastAsia"/>
          <w:b/>
          <w:bCs/>
          <w:sz w:val="22"/>
        </w:rPr>
        <w:t xml:space="preserve"> (Maternal and Child health)</w:t>
      </w:r>
    </w:p>
    <w:p w14:paraId="529D4C5B" w14:textId="62820FBF" w:rsidR="00916FD9" w:rsidRPr="009E5DEF" w:rsidRDefault="00916FD9" w:rsidP="00916FD9">
      <w:pPr>
        <w:spacing w:line="300" w:lineRule="exact"/>
        <w:rPr>
          <w:rFonts w:ascii="Times New Roman" w:hAnsi="Times New Roman"/>
          <w:b/>
          <w:bCs/>
          <w:sz w:val="22"/>
        </w:rPr>
      </w:pPr>
      <w:r w:rsidRPr="009E5DEF">
        <w:rPr>
          <w:rFonts w:ascii="Times New Roman" w:hAnsi="Times New Roman" w:hint="eastAsia"/>
          <w:b/>
          <w:bCs/>
          <w:sz w:val="22"/>
        </w:rPr>
        <w:t>D</w:t>
      </w:r>
      <w:r w:rsidRPr="009E5DEF">
        <w:rPr>
          <w:rFonts w:ascii="Times New Roman" w:hAnsi="Times New Roman"/>
          <w:b/>
          <w:bCs/>
          <w:sz w:val="22"/>
        </w:rPr>
        <w:t xml:space="preserve">uty Office: </w:t>
      </w:r>
      <w:r w:rsidR="00603A92" w:rsidRPr="00603A92">
        <w:rPr>
          <w:rFonts w:ascii="Times New Roman" w:hAnsi="Times New Roman"/>
          <w:sz w:val="22"/>
        </w:rPr>
        <w:t>Project Office in Public Health, Pohnpei State Government</w:t>
      </w:r>
      <w:r w:rsidR="00894189">
        <w:rPr>
          <w:rFonts w:ascii="Times New Roman" w:hAnsi="Times New Roman" w:hint="eastAsia"/>
          <w:sz w:val="22"/>
        </w:rPr>
        <w:t xml:space="preserve">, </w:t>
      </w:r>
      <w:proofErr w:type="spellStart"/>
      <w:r w:rsidRPr="009E5DEF">
        <w:rPr>
          <w:rFonts w:ascii="Times New Roman" w:hAnsi="Times New Roman"/>
          <w:sz w:val="22"/>
        </w:rPr>
        <w:t>Kolonia</w:t>
      </w:r>
      <w:proofErr w:type="spellEnd"/>
      <w:r w:rsidRPr="009E5DEF">
        <w:rPr>
          <w:rFonts w:ascii="Times New Roman" w:hAnsi="Times New Roman"/>
          <w:sz w:val="22"/>
        </w:rPr>
        <w:t>, Pohnpei</w:t>
      </w:r>
    </w:p>
    <w:p w14:paraId="7787167F" w14:textId="281DFF4F" w:rsidR="00916FD9" w:rsidRPr="00C24066" w:rsidRDefault="00916FD9" w:rsidP="00916FD9">
      <w:pPr>
        <w:spacing w:line="300" w:lineRule="exac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b/>
          <w:bCs/>
          <w:sz w:val="22"/>
        </w:rPr>
        <w:t>Contract type</w:t>
      </w:r>
      <w:r w:rsidRPr="009E5DEF">
        <w:rPr>
          <w:rFonts w:ascii="Times New Roman" w:hAnsi="Times New Roman"/>
          <w:b/>
          <w:bCs/>
          <w:sz w:val="22"/>
        </w:rPr>
        <w:t>:</w:t>
      </w:r>
      <w:r w:rsidRPr="009E5DE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>One year renewable</w:t>
      </w:r>
      <w:r w:rsidR="00FC6BEF">
        <w:rPr>
          <w:rFonts w:ascii="Times New Roman" w:hAnsi="Times New Roman" w:hint="eastAsia"/>
          <w:sz w:val="22"/>
        </w:rPr>
        <w:t xml:space="preserve"> (</w:t>
      </w:r>
      <w:r w:rsidR="00710417">
        <w:rPr>
          <w:rFonts w:ascii="Times New Roman" w:hAnsi="Times New Roman" w:hint="eastAsia"/>
          <w:sz w:val="22"/>
        </w:rPr>
        <w:t>i</w:t>
      </w:r>
      <w:r w:rsidR="00FC6BEF">
        <w:rPr>
          <w:rFonts w:ascii="Times New Roman" w:hAnsi="Times New Roman" w:hint="eastAsia"/>
          <w:sz w:val="22"/>
        </w:rPr>
        <w:t xml:space="preserve">n </w:t>
      </w:r>
      <w:r w:rsidR="00710417">
        <w:rPr>
          <w:rFonts w:ascii="Times New Roman" w:hAnsi="Times New Roman"/>
          <w:sz w:val="22"/>
        </w:rPr>
        <w:t>principle</w:t>
      </w:r>
      <w:r w:rsidR="00FC6BEF">
        <w:rPr>
          <w:rFonts w:ascii="Times New Roman" w:hAnsi="Times New Roman" w:hint="eastAsia"/>
          <w:sz w:val="22"/>
        </w:rPr>
        <w:t>)</w:t>
      </w:r>
    </w:p>
    <w:p w14:paraId="1477055E" w14:textId="33D7CF0E" w:rsidR="00916FD9" w:rsidRDefault="00916FD9" w:rsidP="00916FD9">
      <w:pPr>
        <w:spacing w:line="300" w:lineRule="exact"/>
        <w:ind w:left="840" w:firstLineChars="250" w:firstLine="550"/>
        <w:rPr>
          <w:rFonts w:ascii="Times New Roman" w:hAnsi="Times New Roman"/>
          <w:sz w:val="22"/>
        </w:rPr>
      </w:pPr>
      <w:r w:rsidRPr="00C24066">
        <w:rPr>
          <w:rFonts w:ascii="Times New Roman" w:hAnsi="Times New Roman"/>
          <w:sz w:val="22"/>
        </w:rPr>
        <w:t>(</w:t>
      </w:r>
      <w:r>
        <w:rPr>
          <w:rFonts w:ascii="Times New Roman" w:hAnsi="Times New Roman" w:hint="eastAsia"/>
          <w:sz w:val="22"/>
        </w:rPr>
        <w:t xml:space="preserve">Maximum </w:t>
      </w:r>
      <w:r w:rsidR="004511EF">
        <w:rPr>
          <w:rFonts w:ascii="Times New Roman" w:hAnsi="Times New Roman" w:hint="eastAsia"/>
          <w:sz w:val="22"/>
        </w:rPr>
        <w:t>3</w:t>
      </w:r>
      <w:r>
        <w:rPr>
          <w:rFonts w:ascii="Times New Roman" w:hAnsi="Times New Roman" w:hint="eastAsia"/>
          <w:sz w:val="22"/>
        </w:rPr>
        <w:t xml:space="preserve"> </w:t>
      </w:r>
      <w:r w:rsidRPr="00C24066">
        <w:rPr>
          <w:rFonts w:ascii="Times New Roman" w:hAnsi="Times New Roman"/>
          <w:sz w:val="22"/>
        </w:rPr>
        <w:t>as project period</w:t>
      </w:r>
      <w:r>
        <w:rPr>
          <w:rFonts w:ascii="Times New Roman" w:hAnsi="Times New Roman" w:hint="eastAsia"/>
          <w:sz w:val="22"/>
        </w:rPr>
        <w:t xml:space="preserve"> until June 2028</w:t>
      </w:r>
      <w:r w:rsidRPr="00C24066">
        <w:rPr>
          <w:rFonts w:ascii="Times New Roman" w:hAnsi="Times New Roman"/>
          <w:sz w:val="22"/>
        </w:rPr>
        <w:t>,</w:t>
      </w:r>
      <w:r>
        <w:rPr>
          <w:rFonts w:ascii="Times New Roman" w:hAnsi="Times New Roman" w:hint="eastAsia"/>
          <w:sz w:val="22"/>
        </w:rPr>
        <w:t xml:space="preserve"> </w:t>
      </w:r>
      <w:r w:rsidRPr="00C24066">
        <w:rPr>
          <w:rFonts w:ascii="Times New Roman" w:hAnsi="Times New Roman"/>
          <w:sz w:val="22"/>
        </w:rPr>
        <w:t>3 month</w:t>
      </w:r>
      <w:r>
        <w:rPr>
          <w:rFonts w:ascii="Times New Roman" w:hAnsi="Times New Roman" w:hint="eastAsia"/>
          <w:sz w:val="22"/>
        </w:rPr>
        <w:t>s</w:t>
      </w:r>
      <w:r w:rsidRPr="00C2406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>p</w:t>
      </w:r>
      <w:r w:rsidRPr="00AA6675">
        <w:rPr>
          <w:rFonts w:ascii="Times New Roman" w:hAnsi="Times New Roman"/>
          <w:sz w:val="22"/>
        </w:rPr>
        <w:t>robationary period</w:t>
      </w:r>
      <w:r w:rsidRPr="00C24066">
        <w:rPr>
          <w:rFonts w:ascii="Times New Roman" w:hAnsi="Times New Roman"/>
          <w:sz w:val="22"/>
        </w:rPr>
        <w:t>)</w:t>
      </w:r>
    </w:p>
    <w:p w14:paraId="3515AB1C" w14:textId="77777777" w:rsidR="00916FD9" w:rsidRPr="009E5DEF" w:rsidRDefault="00916FD9" w:rsidP="00916FD9">
      <w:pPr>
        <w:spacing w:line="300" w:lineRule="exact"/>
        <w:rPr>
          <w:rFonts w:ascii="Times New Roman" w:hAnsi="Times New Roman"/>
          <w:b/>
          <w:bCs/>
          <w:sz w:val="22"/>
        </w:rPr>
      </w:pPr>
      <w:r w:rsidRPr="000C3565">
        <w:rPr>
          <w:rFonts w:ascii="Times New Roman" w:hAnsi="Times New Roman"/>
          <w:b/>
          <w:bCs/>
          <w:sz w:val="22"/>
        </w:rPr>
        <w:t>Gross monthly salary</w:t>
      </w:r>
      <w:r w:rsidRPr="009E5DEF">
        <w:rPr>
          <w:rFonts w:ascii="Times New Roman" w:hAnsi="Times New Roman"/>
          <w:b/>
          <w:bCs/>
          <w:sz w:val="22"/>
        </w:rPr>
        <w:t xml:space="preserve"> (inclusive of tax and pension): </w:t>
      </w:r>
    </w:p>
    <w:p w14:paraId="38D61472" w14:textId="66553EE6" w:rsidR="00916FD9" w:rsidRDefault="00916FD9" w:rsidP="00D85636">
      <w:pPr>
        <w:spacing w:line="300" w:lineRule="exact"/>
        <w:ind w:firstLineChars="150" w:firstLine="330"/>
        <w:rPr>
          <w:rFonts w:ascii="Times New Roman" w:hAnsi="Times New Roman"/>
          <w:sz w:val="22"/>
        </w:rPr>
      </w:pPr>
      <w:r w:rsidRPr="009E5DEF">
        <w:rPr>
          <w:rFonts w:ascii="Times New Roman" w:hAnsi="Times New Roman" w:hint="eastAsia"/>
          <w:sz w:val="22"/>
        </w:rPr>
        <w:t xml:space="preserve">Minimum </w:t>
      </w:r>
      <w:r w:rsidRPr="009E5DEF">
        <w:rPr>
          <w:rFonts w:ascii="Times New Roman" w:hAnsi="Times New Roman"/>
          <w:sz w:val="22"/>
        </w:rPr>
        <w:t>$1,</w:t>
      </w:r>
      <w:r w:rsidR="00324E86">
        <w:rPr>
          <w:rFonts w:ascii="Times New Roman" w:hAnsi="Times New Roman" w:hint="eastAsia"/>
          <w:sz w:val="22"/>
        </w:rPr>
        <w:t>5</w:t>
      </w:r>
      <w:r w:rsidRPr="009E5DEF">
        <w:rPr>
          <w:rFonts w:ascii="Times New Roman" w:hAnsi="Times New Roman"/>
          <w:sz w:val="22"/>
        </w:rPr>
        <w:t>00.00</w:t>
      </w:r>
      <w:r>
        <w:rPr>
          <w:rFonts w:ascii="Times New Roman" w:hAnsi="Times New Roman" w:hint="eastAsia"/>
          <w:sz w:val="22"/>
        </w:rPr>
        <w:t xml:space="preserve">- </w:t>
      </w:r>
      <w:r w:rsidRPr="009E5DEF">
        <w:rPr>
          <w:rFonts w:ascii="Times New Roman" w:hAnsi="Times New Roman"/>
          <w:sz w:val="22"/>
        </w:rPr>
        <w:t>for University Graduates</w:t>
      </w:r>
      <w:r w:rsidRPr="009E5DEF">
        <w:rPr>
          <w:rFonts w:ascii="Times New Roman" w:hAnsi="Times New Roman" w:hint="eastAsia"/>
          <w:sz w:val="22"/>
        </w:rPr>
        <w:t xml:space="preserve"> (</w:t>
      </w:r>
      <w:r w:rsidRPr="009E5DEF">
        <w:rPr>
          <w:rFonts w:ascii="Times New Roman" w:hAnsi="Times New Roman"/>
          <w:sz w:val="22"/>
        </w:rPr>
        <w:t xml:space="preserve">Negotiable depending on the </w:t>
      </w:r>
      <w:r w:rsidRPr="009E5DEF">
        <w:rPr>
          <w:rFonts w:ascii="Times New Roman" w:hAnsi="Times New Roman" w:hint="eastAsia"/>
          <w:sz w:val="22"/>
        </w:rPr>
        <w:t>q</w:t>
      </w:r>
      <w:r w:rsidRPr="009E5DEF">
        <w:rPr>
          <w:rFonts w:ascii="Times New Roman" w:hAnsi="Times New Roman"/>
          <w:sz w:val="22"/>
        </w:rPr>
        <w:t xml:space="preserve">ualifications) </w:t>
      </w:r>
    </w:p>
    <w:p w14:paraId="18C05564" w14:textId="5C892E74" w:rsidR="00416805" w:rsidRPr="00C24066" w:rsidRDefault="00416805" w:rsidP="00416805">
      <w:pPr>
        <w:spacing w:line="300" w:lineRule="exact"/>
        <w:rPr>
          <w:rFonts w:ascii="Times New Roman" w:hAnsi="Times New Roman"/>
          <w:sz w:val="22"/>
        </w:rPr>
      </w:pPr>
      <w:r w:rsidRPr="00416805">
        <w:rPr>
          <w:rFonts w:ascii="Times New Roman" w:hAnsi="Times New Roman"/>
          <w:b/>
          <w:bCs/>
          <w:sz w:val="22"/>
        </w:rPr>
        <w:t>Expected Start Date</w:t>
      </w:r>
      <w:r w:rsidRPr="009E5DEF">
        <w:rPr>
          <w:rFonts w:ascii="Times New Roman" w:hAnsi="Times New Roman"/>
          <w:b/>
          <w:bCs/>
          <w:sz w:val="22"/>
        </w:rPr>
        <w:t>:</w:t>
      </w:r>
      <w:r w:rsidRPr="009E5DEF">
        <w:rPr>
          <w:rFonts w:ascii="Times New Roman" w:hAnsi="Times New Roman"/>
          <w:sz w:val="22"/>
        </w:rPr>
        <w:t xml:space="preserve"> </w:t>
      </w:r>
      <w:r w:rsidRPr="00416805">
        <w:rPr>
          <w:rFonts w:ascii="Times New Roman" w:hAnsi="Times New Roman"/>
          <w:sz w:val="22"/>
        </w:rPr>
        <w:t>December 2025 (flexible/negotiable)</w:t>
      </w:r>
    </w:p>
    <w:p w14:paraId="3B25177C" w14:textId="77777777" w:rsidR="00416805" w:rsidRPr="00416805" w:rsidRDefault="00416805" w:rsidP="00416805">
      <w:pPr>
        <w:spacing w:line="300" w:lineRule="exact"/>
        <w:rPr>
          <w:rFonts w:ascii="Times New Roman" w:hAnsi="Times New Roman" w:hint="eastAsia"/>
          <w:sz w:val="22"/>
        </w:rPr>
      </w:pPr>
    </w:p>
    <w:p w14:paraId="07DB2D56" w14:textId="77777777" w:rsidR="00916FD9" w:rsidRPr="009E5DEF" w:rsidRDefault="00916FD9" w:rsidP="00916FD9">
      <w:pPr>
        <w:widowControl/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9E5DEF">
        <w:rPr>
          <w:rFonts w:ascii="Times New Roman" w:eastAsia="ＭＳ Ｐゴシック" w:hAnsi="Times New Roman" w:cs="Times New Roman"/>
          <w:b/>
          <w:bCs/>
          <w:color w:val="000000"/>
          <w:kern w:val="0"/>
          <w:sz w:val="23"/>
          <w:szCs w:val="23"/>
        </w:rPr>
        <w:t>Duties will include, but not limited to:</w:t>
      </w:r>
    </w:p>
    <w:p w14:paraId="6B254138" w14:textId="6050EA95" w:rsidR="000661AC" w:rsidRPr="000661AC" w:rsidRDefault="000661AC" w:rsidP="00D2241E">
      <w:pPr>
        <w:widowControl/>
        <w:numPr>
          <w:ilvl w:val="0"/>
          <w:numId w:val="4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0661AC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Assist in the design and development of MCH programs</w:t>
      </w:r>
      <w:r w:rsidR="0039113C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0F43F928" w14:textId="1B443C69" w:rsidR="000661AC" w:rsidRPr="000661AC" w:rsidRDefault="000661AC" w:rsidP="00D2241E">
      <w:pPr>
        <w:widowControl/>
        <w:numPr>
          <w:ilvl w:val="0"/>
          <w:numId w:val="4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0661AC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Support the implementation of MCH interventions</w:t>
      </w:r>
      <w:r w:rsidR="0039113C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61878378" w14:textId="23CE394D" w:rsidR="00B65BE1" w:rsidRPr="000661AC" w:rsidRDefault="00B65BE1" w:rsidP="00B65BE1">
      <w:pPr>
        <w:widowControl/>
        <w:numPr>
          <w:ilvl w:val="0"/>
          <w:numId w:val="4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0661AC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Maintain accurate records and documentation related to MCH activities</w:t>
      </w:r>
      <w:r w:rsidR="0039113C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3DBA3817" w14:textId="3978F872" w:rsidR="000661AC" w:rsidRPr="000661AC" w:rsidRDefault="000661AC" w:rsidP="00D2241E">
      <w:pPr>
        <w:widowControl/>
        <w:numPr>
          <w:ilvl w:val="0"/>
          <w:numId w:val="4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0661AC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 xml:space="preserve">Assist in logistic arrangements for conferences, meetings, workshops and </w:t>
      </w:r>
      <w:proofErr w:type="gramStart"/>
      <w:r w:rsidRPr="000661AC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trainings</w:t>
      </w:r>
      <w:proofErr w:type="gramEnd"/>
      <w:r w:rsidR="0039113C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16FDF685" w14:textId="6AE8FDF4" w:rsidR="000661AC" w:rsidRPr="000661AC" w:rsidRDefault="000661AC" w:rsidP="003C7FD3">
      <w:pPr>
        <w:widowControl/>
        <w:numPr>
          <w:ilvl w:val="0"/>
          <w:numId w:val="4"/>
        </w:numPr>
        <w:shd w:val="clear" w:color="auto" w:fill="FFFFFF"/>
        <w:spacing w:line="300" w:lineRule="exact"/>
        <w:ind w:rightChars="-203" w:right="-426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0661AC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Collaborate with other stakeholders including government</w:t>
      </w:r>
      <w:r w:rsidR="003C7FD3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 xml:space="preserve"> /</w:t>
      </w:r>
      <w:r w:rsidRPr="000661AC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 xml:space="preserve"> international agencies,</w:t>
      </w:r>
      <w:r w:rsidR="003C7FD3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 xml:space="preserve"> </w:t>
      </w:r>
      <w:r w:rsidRPr="000661AC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 xml:space="preserve">etc. </w:t>
      </w:r>
    </w:p>
    <w:p w14:paraId="27E6FCDF" w14:textId="6FC62FDF" w:rsidR="000661AC" w:rsidRPr="000661AC" w:rsidRDefault="000661AC" w:rsidP="00D2241E">
      <w:pPr>
        <w:widowControl/>
        <w:numPr>
          <w:ilvl w:val="0"/>
          <w:numId w:val="4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0661AC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Participate in meetings, workshops, and conferences related to MCH</w:t>
      </w:r>
      <w:r w:rsidR="0039113C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 and</w:t>
      </w:r>
    </w:p>
    <w:p w14:paraId="637FC576" w14:textId="77777777" w:rsidR="000661AC" w:rsidRDefault="000661AC" w:rsidP="00D2241E">
      <w:pPr>
        <w:widowControl/>
        <w:numPr>
          <w:ilvl w:val="0"/>
          <w:numId w:val="4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0661AC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Other technical and administrative support, as required</w:t>
      </w:r>
    </w:p>
    <w:p w14:paraId="01D62DCD" w14:textId="77777777" w:rsidR="00916FD9" w:rsidRPr="009E5DEF" w:rsidRDefault="00916FD9" w:rsidP="00916FD9">
      <w:pPr>
        <w:widowControl/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9E5DEF">
        <w:rPr>
          <w:rFonts w:ascii="Times New Roman" w:eastAsia="ＭＳ Ｐゴシック" w:hAnsi="Times New Roman" w:cs="Times New Roman"/>
          <w:b/>
          <w:bCs/>
          <w:color w:val="000000"/>
          <w:kern w:val="0"/>
          <w:sz w:val="23"/>
          <w:szCs w:val="23"/>
        </w:rPr>
        <w:t>Must be competent in:</w:t>
      </w:r>
    </w:p>
    <w:p w14:paraId="2018A567" w14:textId="794B0489" w:rsidR="00BC1DE5" w:rsidRPr="00BC1DE5" w:rsidRDefault="00BC1DE5" w:rsidP="00BC1DE5">
      <w:pPr>
        <w:pStyle w:val="a3"/>
        <w:numPr>
          <w:ilvl w:val="0"/>
          <w:numId w:val="4"/>
        </w:numPr>
        <w:ind w:leftChars="0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BC1DE5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Strong understanding of MCH guidelines, protocols, and best practices</w:t>
      </w:r>
      <w:r w:rsidR="00864C21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098EAD95" w14:textId="4DFA076F" w:rsidR="00864C21" w:rsidRDefault="00864C21" w:rsidP="00864C21">
      <w:pPr>
        <w:widowControl/>
        <w:numPr>
          <w:ilvl w:val="0"/>
          <w:numId w:val="4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9E5DEF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Excellent communication and time management skills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10A7C28E" w14:textId="278CEB71" w:rsidR="00916FD9" w:rsidRDefault="00916FD9" w:rsidP="00916FD9">
      <w:pPr>
        <w:widowControl/>
        <w:numPr>
          <w:ilvl w:val="0"/>
          <w:numId w:val="4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9E5DEF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Competent skills in MS office applications: Word, Excel, PowerPoint, and Outlook</w:t>
      </w:r>
      <w:r w:rsidR="00864C21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0D835E28" w14:textId="7B2F88AB" w:rsidR="00916FD9" w:rsidRPr="009E5DEF" w:rsidRDefault="00916FD9" w:rsidP="00916FD9">
      <w:pPr>
        <w:widowControl/>
        <w:numPr>
          <w:ilvl w:val="0"/>
          <w:numId w:val="4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9E5DEF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Ability to adapt and multi-task</w:t>
      </w:r>
      <w:r w:rsidR="00864C21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 and</w:t>
      </w:r>
    </w:p>
    <w:p w14:paraId="03BFEEB7" w14:textId="77777777" w:rsidR="00916FD9" w:rsidRPr="009E5DEF" w:rsidRDefault="00916FD9" w:rsidP="00916FD9">
      <w:pPr>
        <w:widowControl/>
        <w:numPr>
          <w:ilvl w:val="0"/>
          <w:numId w:val="4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9E5DEF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Flexibility and responsibility.</w:t>
      </w:r>
    </w:p>
    <w:p w14:paraId="75358F36" w14:textId="77777777" w:rsidR="00916FD9" w:rsidRPr="009E5DEF" w:rsidRDefault="00916FD9" w:rsidP="00916FD9">
      <w:pPr>
        <w:widowControl/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9E5DEF">
        <w:rPr>
          <w:rFonts w:ascii="Times New Roman" w:eastAsia="ＭＳ Ｐゴシック" w:hAnsi="Times New Roman" w:cs="Times New Roman"/>
          <w:b/>
          <w:bCs/>
          <w:color w:val="000000"/>
          <w:kern w:val="0"/>
          <w:sz w:val="23"/>
          <w:szCs w:val="23"/>
        </w:rPr>
        <w:t>Skills and experience</w:t>
      </w:r>
    </w:p>
    <w:p w14:paraId="22C3F551" w14:textId="77777777" w:rsidR="00916FD9" w:rsidRPr="009E5DEF" w:rsidRDefault="00916FD9" w:rsidP="00916FD9">
      <w:pPr>
        <w:widowControl/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9E5DEF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 xml:space="preserve">To be </w:t>
      </w:r>
      <w:proofErr w:type="gramStart"/>
      <w:r w:rsidRPr="009E5DEF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the</w:t>
      </w:r>
      <w:proofErr w:type="gramEnd"/>
      <w:r w:rsidRPr="009E5DEF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 xml:space="preserve"> successful candidate, you will possess the following:</w:t>
      </w:r>
    </w:p>
    <w:p w14:paraId="01C4CC20" w14:textId="68807F42" w:rsidR="003C7FD3" w:rsidRDefault="003C7FD3" w:rsidP="003C7FD3">
      <w:pPr>
        <w:widowControl/>
        <w:numPr>
          <w:ilvl w:val="0"/>
          <w:numId w:val="5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More than 15</w:t>
      </w:r>
      <w:r w:rsidRPr="009E5DEF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 xml:space="preserve"> years of relevant experience in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the field of MCH,</w:t>
      </w:r>
    </w:p>
    <w:p w14:paraId="29BFFA13" w14:textId="7F930F5C" w:rsidR="00EF44E3" w:rsidRDefault="00EF44E3" w:rsidP="00916FD9">
      <w:pPr>
        <w:widowControl/>
        <w:numPr>
          <w:ilvl w:val="0"/>
          <w:numId w:val="5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EF44E3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Relevant experience in MCH program management or technical support</w:t>
      </w:r>
      <w:r w:rsidR="00D350BA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232CC9FA" w14:textId="5AFA9AF9" w:rsidR="00864C21" w:rsidRPr="00864C21" w:rsidRDefault="00864C21" w:rsidP="00864C21">
      <w:pPr>
        <w:widowControl/>
        <w:numPr>
          <w:ilvl w:val="0"/>
          <w:numId w:val="5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864C21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Ability to work collaboratively in a multidisciplinary team environment</w:t>
      </w:r>
      <w:r w:rsidR="00D350BA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084D3153" w14:textId="3CB34CAC" w:rsidR="00864C21" w:rsidRPr="00864C21" w:rsidRDefault="00864C21" w:rsidP="00864C21">
      <w:pPr>
        <w:widowControl/>
        <w:numPr>
          <w:ilvl w:val="0"/>
          <w:numId w:val="5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864C21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Proficiency in data management, analytical and reporting tools</w:t>
      </w:r>
      <w:r w:rsidR="00D350BA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53789CF9" w14:textId="249EE6E3" w:rsidR="00CF1DE3" w:rsidRDefault="00864C21" w:rsidP="00D350BA">
      <w:pPr>
        <w:pStyle w:val="a3"/>
        <w:numPr>
          <w:ilvl w:val="0"/>
          <w:numId w:val="5"/>
        </w:numPr>
        <w:ind w:leftChars="0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D350BA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Strong Interpersonal</w:t>
      </w:r>
      <w:r w:rsidR="00CF1DE3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 xml:space="preserve"> and </w:t>
      </w:r>
      <w:r w:rsidRPr="00D350BA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 xml:space="preserve">organizational </w:t>
      </w:r>
      <w:r w:rsidR="00CF1DE3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skills</w:t>
      </w:r>
      <w:r w:rsidR="003C7FD3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1B927F4D" w14:textId="7F0C591E" w:rsidR="00D350BA" w:rsidRPr="00D350BA" w:rsidRDefault="00CF1DE3" w:rsidP="00D350BA">
      <w:pPr>
        <w:pStyle w:val="a3"/>
        <w:numPr>
          <w:ilvl w:val="0"/>
          <w:numId w:val="5"/>
        </w:numPr>
        <w:ind w:leftChars="0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 xml:space="preserve">Strong </w:t>
      </w:r>
      <w:r w:rsidR="00D350BA" w:rsidRPr="00D350BA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Interpretation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 xml:space="preserve"> and </w:t>
      </w:r>
      <w:r w:rsidR="00D350BA" w:rsidRPr="00D350BA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translation skill</w:t>
      </w:r>
      <w:r w:rsidR="001745B3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s (English)</w:t>
      </w:r>
      <w:r w:rsidR="003C7FD3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2091AB5B" w14:textId="0FB306E7" w:rsidR="00864C21" w:rsidRPr="00864C21" w:rsidRDefault="00864C21" w:rsidP="00864C21">
      <w:pPr>
        <w:pStyle w:val="a3"/>
        <w:numPr>
          <w:ilvl w:val="0"/>
          <w:numId w:val="5"/>
        </w:numPr>
        <w:ind w:leftChars="0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R</w:t>
      </w:r>
      <w:r w:rsidRPr="00864C21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elevant experiences with the government body</w:t>
      </w:r>
      <w:r w:rsidR="00D350BA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289A5BD3" w14:textId="0C9A011B" w:rsidR="00D350BA" w:rsidRPr="009E5DEF" w:rsidRDefault="00864C21" w:rsidP="00D350BA">
      <w:pPr>
        <w:widowControl/>
        <w:numPr>
          <w:ilvl w:val="0"/>
          <w:numId w:val="5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R</w:t>
      </w:r>
      <w:r w:rsidRPr="00864C21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 xml:space="preserve">elevant experiences with </w:t>
      </w:r>
      <w:r w:rsidR="00D350BA" w:rsidRPr="00864C21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international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 xml:space="preserve"> organizations</w:t>
      </w:r>
      <w:r w:rsidR="00D350BA" w:rsidRPr="009E5DEF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 xml:space="preserve"> (advantage)</w:t>
      </w:r>
      <w:r w:rsidR="00D350BA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</w:t>
      </w:r>
    </w:p>
    <w:p w14:paraId="67AA2F3D" w14:textId="11108310" w:rsidR="00916FD9" w:rsidRPr="009E5DEF" w:rsidRDefault="00916FD9" w:rsidP="00916FD9">
      <w:pPr>
        <w:widowControl/>
        <w:numPr>
          <w:ilvl w:val="0"/>
          <w:numId w:val="5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9E5DEF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A "Can Do" proactive attitude and attention to detail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s</w:t>
      </w:r>
      <w:r w:rsidR="003C7FD3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, and</w:t>
      </w:r>
    </w:p>
    <w:p w14:paraId="06E32F46" w14:textId="77777777" w:rsidR="00916FD9" w:rsidRDefault="00916FD9" w:rsidP="00916FD9">
      <w:pPr>
        <w:widowControl/>
        <w:numPr>
          <w:ilvl w:val="0"/>
          <w:numId w:val="5"/>
        </w:numPr>
        <w:shd w:val="clear" w:color="auto" w:fill="FFFFFF"/>
        <w:spacing w:line="300" w:lineRule="exact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9E5DEF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Retention of memory and a fast learner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.</w:t>
      </w:r>
    </w:p>
    <w:p w14:paraId="17C901B4" w14:textId="77777777" w:rsidR="00916FD9" w:rsidRPr="000F1925" w:rsidRDefault="00916FD9" w:rsidP="00916FD9">
      <w:pPr>
        <w:spacing w:line="300" w:lineRule="exact"/>
        <w:rPr>
          <w:rFonts w:ascii="Times New Roman" w:eastAsia="ＭＳ Ｐゴシック" w:hAnsi="Times New Roman" w:cs="Times New Roman"/>
          <w:b/>
          <w:bCs/>
          <w:color w:val="000000"/>
          <w:kern w:val="0"/>
          <w:sz w:val="23"/>
          <w:szCs w:val="23"/>
        </w:rPr>
      </w:pPr>
      <w:r w:rsidRPr="000F1925">
        <w:rPr>
          <w:rFonts w:ascii="Times New Roman" w:eastAsia="ＭＳ Ｐゴシック" w:hAnsi="Times New Roman" w:cs="Times New Roman"/>
          <w:b/>
          <w:bCs/>
          <w:color w:val="000000"/>
          <w:kern w:val="0"/>
          <w:sz w:val="23"/>
          <w:szCs w:val="23"/>
        </w:rPr>
        <w:t>Application</w:t>
      </w:r>
    </w:p>
    <w:p w14:paraId="15532285" w14:textId="7D28528E" w:rsidR="00916FD9" w:rsidRDefault="007D5C8D" w:rsidP="00916FD9">
      <w:pPr>
        <w:spacing w:line="300" w:lineRule="exact"/>
        <w:rPr>
          <w:rFonts w:ascii="Times New Roman" w:eastAsia="ＭＳ Ｐゴシック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 xml:space="preserve">All </w:t>
      </w:r>
      <w:r w:rsidR="00CF1DE3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>I</w:t>
      </w:r>
      <w:r w:rsidR="00916FD9" w:rsidRPr="000F1925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nterested persons are asked to send the following documents to:</w:t>
      </w:r>
      <w:r w:rsidR="00916FD9"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 xml:space="preserve"> </w:t>
      </w:r>
      <w:hyperlink r:id="rId11" w:history="1">
        <w:r w:rsidR="00916FD9" w:rsidRPr="00A93346">
          <w:rPr>
            <w:rStyle w:val="a4"/>
            <w:rFonts w:ascii="Times New Roman" w:eastAsia="ＭＳ Ｐゴシック" w:hAnsi="Times New Roman" w:cs="Times New Roman"/>
            <w:b/>
            <w:bCs/>
            <w:kern w:val="0"/>
            <w:sz w:val="23"/>
            <w:szCs w:val="23"/>
          </w:rPr>
          <w:t>pcrhs2@k-rc.co.jp</w:t>
        </w:r>
      </w:hyperlink>
    </w:p>
    <w:p w14:paraId="4D704835" w14:textId="77777777" w:rsidR="00916FD9" w:rsidRPr="000F1925" w:rsidRDefault="00916FD9" w:rsidP="007D5C8D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line="300" w:lineRule="exact"/>
        <w:ind w:left="284" w:hanging="284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0F1925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A cover letter, briefly stating applicant’s qualifications and will to apply (within 1 page)</w:t>
      </w:r>
    </w:p>
    <w:p w14:paraId="678EEFA5" w14:textId="77777777" w:rsidR="00916FD9" w:rsidRPr="000F1925" w:rsidRDefault="00916FD9" w:rsidP="007D5C8D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line="300" w:lineRule="exact"/>
        <w:ind w:left="284" w:hanging="284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0F1925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A Curriculum Vitae (CV) / Resume, articulating applicant’s personal, educational, and occupational backgrounds, skills, and contact information (Within 2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3"/>
          <w:szCs w:val="23"/>
        </w:rPr>
        <w:t xml:space="preserve"> </w:t>
      </w:r>
      <w:r w:rsidRPr="000F1925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pages)</w:t>
      </w:r>
    </w:p>
    <w:p w14:paraId="718C7756" w14:textId="77777777" w:rsidR="00916FD9" w:rsidRDefault="00916FD9" w:rsidP="00D85636">
      <w:pPr>
        <w:widowControl/>
        <w:numPr>
          <w:ilvl w:val="0"/>
          <w:numId w:val="5"/>
        </w:numPr>
        <w:shd w:val="clear" w:color="auto" w:fill="FFFFFF"/>
        <w:tabs>
          <w:tab w:val="clear" w:pos="720"/>
        </w:tabs>
        <w:spacing w:line="300" w:lineRule="exact"/>
        <w:ind w:left="284" w:hanging="284"/>
        <w:jc w:val="left"/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</w:pPr>
      <w:r w:rsidRPr="000F1925">
        <w:rPr>
          <w:rFonts w:ascii="Times New Roman" w:eastAsia="ＭＳ Ｐゴシック" w:hAnsi="Times New Roman" w:cs="Times New Roman"/>
          <w:color w:val="000000"/>
          <w:kern w:val="0"/>
          <w:sz w:val="23"/>
          <w:szCs w:val="23"/>
        </w:rPr>
        <w:t>A reference letter from someone who knows you well if available.</w:t>
      </w:r>
    </w:p>
    <w:p w14:paraId="5888D485" w14:textId="6D16AE9F" w:rsidR="0048545D" w:rsidRPr="007A251A" w:rsidRDefault="0048545D" w:rsidP="00416805">
      <w:pPr>
        <w:spacing w:line="300" w:lineRule="exact"/>
        <w:rPr>
          <w:rFonts w:ascii="Times New Roman" w:eastAsia="ＭＳ Ｐゴシック" w:hAnsi="Times New Roman" w:cs="Times New Roman"/>
          <w:b/>
          <w:bCs/>
          <w:color w:val="000000"/>
          <w:kern w:val="0"/>
          <w:sz w:val="23"/>
          <w:szCs w:val="23"/>
          <w:u w:val="single"/>
        </w:rPr>
      </w:pPr>
    </w:p>
    <w:sectPr w:rsidR="0048545D" w:rsidRPr="007A251A" w:rsidSect="001745B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0E16" w14:textId="77777777" w:rsidR="00C127A7" w:rsidRDefault="00C127A7" w:rsidP="00002A19">
      <w:r>
        <w:separator/>
      </w:r>
    </w:p>
  </w:endnote>
  <w:endnote w:type="continuationSeparator" w:id="0">
    <w:p w14:paraId="0B1D1A77" w14:textId="77777777" w:rsidR="00C127A7" w:rsidRDefault="00C127A7" w:rsidP="0000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895A" w14:textId="77777777" w:rsidR="00C127A7" w:rsidRDefault="00C127A7" w:rsidP="00002A19">
      <w:r>
        <w:separator/>
      </w:r>
    </w:p>
  </w:footnote>
  <w:footnote w:type="continuationSeparator" w:id="0">
    <w:p w14:paraId="4170A7ED" w14:textId="77777777" w:rsidR="00C127A7" w:rsidRDefault="00C127A7" w:rsidP="0000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786E"/>
    <w:multiLevelType w:val="multilevel"/>
    <w:tmpl w:val="F10A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35A9D"/>
    <w:multiLevelType w:val="multilevel"/>
    <w:tmpl w:val="0E74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328E1"/>
    <w:multiLevelType w:val="multilevel"/>
    <w:tmpl w:val="161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FA2264"/>
    <w:multiLevelType w:val="hybridMultilevel"/>
    <w:tmpl w:val="A484C896"/>
    <w:lvl w:ilvl="0" w:tplc="552AAD8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2B0501C"/>
    <w:multiLevelType w:val="hybridMultilevel"/>
    <w:tmpl w:val="3448FF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5002DA"/>
    <w:multiLevelType w:val="multilevel"/>
    <w:tmpl w:val="2BF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634FA"/>
    <w:multiLevelType w:val="hybridMultilevel"/>
    <w:tmpl w:val="4FE6B692"/>
    <w:lvl w:ilvl="0" w:tplc="B57628D2">
      <w:start w:val="1"/>
      <w:numFmt w:val="bullet"/>
      <w:pStyle w:val="Task1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E496F8E2">
      <w:start w:val="1"/>
      <w:numFmt w:val="bullet"/>
      <w:pStyle w:val="Task2"/>
      <w:lvlText w:val="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2295A4D"/>
    <w:multiLevelType w:val="hybridMultilevel"/>
    <w:tmpl w:val="004816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1493539">
    <w:abstractNumId w:val="3"/>
  </w:num>
  <w:num w:numId="2" w16cid:durableId="1361710435">
    <w:abstractNumId w:val="4"/>
  </w:num>
  <w:num w:numId="3" w16cid:durableId="942690781">
    <w:abstractNumId w:val="1"/>
  </w:num>
  <w:num w:numId="4" w16cid:durableId="1223911226">
    <w:abstractNumId w:val="5"/>
  </w:num>
  <w:num w:numId="5" w16cid:durableId="1669209231">
    <w:abstractNumId w:val="0"/>
  </w:num>
  <w:num w:numId="6" w16cid:durableId="1591694587">
    <w:abstractNumId w:val="7"/>
  </w:num>
  <w:num w:numId="7" w16cid:durableId="1724522969">
    <w:abstractNumId w:val="6"/>
  </w:num>
  <w:num w:numId="8" w16cid:durableId="125574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E3"/>
    <w:rsid w:val="00002A19"/>
    <w:rsid w:val="00034504"/>
    <w:rsid w:val="00054940"/>
    <w:rsid w:val="000661AC"/>
    <w:rsid w:val="000666AC"/>
    <w:rsid w:val="00135210"/>
    <w:rsid w:val="0013664F"/>
    <w:rsid w:val="00144B7E"/>
    <w:rsid w:val="001745B3"/>
    <w:rsid w:val="001B7A74"/>
    <w:rsid w:val="001E5E5A"/>
    <w:rsid w:val="001F2BE3"/>
    <w:rsid w:val="00205EBB"/>
    <w:rsid w:val="0026105C"/>
    <w:rsid w:val="002A56BC"/>
    <w:rsid w:val="00301194"/>
    <w:rsid w:val="00324E86"/>
    <w:rsid w:val="00325340"/>
    <w:rsid w:val="00390496"/>
    <w:rsid w:val="0039113C"/>
    <w:rsid w:val="003B4E8F"/>
    <w:rsid w:val="003C7FD3"/>
    <w:rsid w:val="00416805"/>
    <w:rsid w:val="00440080"/>
    <w:rsid w:val="004511EF"/>
    <w:rsid w:val="004569C3"/>
    <w:rsid w:val="0048545D"/>
    <w:rsid w:val="004C7E9B"/>
    <w:rsid w:val="00501A86"/>
    <w:rsid w:val="00503B49"/>
    <w:rsid w:val="00505844"/>
    <w:rsid w:val="0055747A"/>
    <w:rsid w:val="005620AB"/>
    <w:rsid w:val="005D0D5B"/>
    <w:rsid w:val="005E6F59"/>
    <w:rsid w:val="00603A92"/>
    <w:rsid w:val="006906F8"/>
    <w:rsid w:val="00695B87"/>
    <w:rsid w:val="006B1952"/>
    <w:rsid w:val="006D6669"/>
    <w:rsid w:val="00710417"/>
    <w:rsid w:val="007A251A"/>
    <w:rsid w:val="007D5C8D"/>
    <w:rsid w:val="007D7078"/>
    <w:rsid w:val="00845820"/>
    <w:rsid w:val="00864C21"/>
    <w:rsid w:val="00894189"/>
    <w:rsid w:val="008953B0"/>
    <w:rsid w:val="00907406"/>
    <w:rsid w:val="00916FD9"/>
    <w:rsid w:val="009C4311"/>
    <w:rsid w:val="00A12353"/>
    <w:rsid w:val="00A15773"/>
    <w:rsid w:val="00A46D94"/>
    <w:rsid w:val="00A71468"/>
    <w:rsid w:val="00AA5B8B"/>
    <w:rsid w:val="00AB3F8D"/>
    <w:rsid w:val="00B65BE1"/>
    <w:rsid w:val="00BB69B5"/>
    <w:rsid w:val="00BC1DE5"/>
    <w:rsid w:val="00BF398B"/>
    <w:rsid w:val="00C07CCB"/>
    <w:rsid w:val="00C127A7"/>
    <w:rsid w:val="00C80154"/>
    <w:rsid w:val="00CB2F62"/>
    <w:rsid w:val="00CD7A37"/>
    <w:rsid w:val="00CF1DE3"/>
    <w:rsid w:val="00D2241E"/>
    <w:rsid w:val="00D350BA"/>
    <w:rsid w:val="00D85636"/>
    <w:rsid w:val="00DC71FF"/>
    <w:rsid w:val="00DE4AC6"/>
    <w:rsid w:val="00DF64A2"/>
    <w:rsid w:val="00E4232D"/>
    <w:rsid w:val="00E679B9"/>
    <w:rsid w:val="00EA78CA"/>
    <w:rsid w:val="00EB18D5"/>
    <w:rsid w:val="00EE006A"/>
    <w:rsid w:val="00EE5284"/>
    <w:rsid w:val="00EF44E3"/>
    <w:rsid w:val="00FC6BEF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8C865"/>
  <w15:chartTrackingRefBased/>
  <w15:docId w15:val="{7F909F8F-D1E6-4286-AE19-8B02506B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80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32D"/>
    <w:pPr>
      <w:ind w:leftChars="400" w:left="840"/>
    </w:pPr>
  </w:style>
  <w:style w:type="character" w:styleId="a4">
    <w:name w:val="Hyperlink"/>
    <w:basedOn w:val="a0"/>
    <w:unhideWhenUsed/>
    <w:rsid w:val="0013521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521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02A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2A19"/>
  </w:style>
  <w:style w:type="paragraph" w:styleId="a8">
    <w:name w:val="footer"/>
    <w:basedOn w:val="a"/>
    <w:link w:val="a9"/>
    <w:uiPriority w:val="99"/>
    <w:unhideWhenUsed/>
    <w:rsid w:val="00002A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2A19"/>
  </w:style>
  <w:style w:type="paragraph" w:customStyle="1" w:styleId="Task1">
    <w:name w:val="Task1"/>
    <w:basedOn w:val="a"/>
    <w:qFormat/>
    <w:rsid w:val="00EE5284"/>
    <w:pPr>
      <w:widowControl/>
      <w:numPr>
        <w:numId w:val="7"/>
      </w:numPr>
      <w:ind w:left="567" w:hanging="298"/>
    </w:pPr>
    <w:rPr>
      <w:rFonts w:ascii="Times New Roman" w:eastAsia="游ゴシック" w:hAnsi="Times New Roman" w:cs="Times New Roman"/>
      <w:color w:val="000000"/>
      <w:kern w:val="0"/>
      <w:sz w:val="22"/>
      <w14:ligatures w14:val="none"/>
    </w:rPr>
  </w:style>
  <w:style w:type="paragraph" w:customStyle="1" w:styleId="Task2">
    <w:name w:val="Task2"/>
    <w:basedOn w:val="Task1"/>
    <w:qFormat/>
    <w:rsid w:val="00EE5284"/>
    <w:pPr>
      <w:numPr>
        <w:ilvl w:val="1"/>
      </w:numPr>
      <w:ind w:left="709" w:hanging="269"/>
    </w:pPr>
  </w:style>
  <w:style w:type="character" w:styleId="aa">
    <w:name w:val="annotation reference"/>
    <w:basedOn w:val="a0"/>
    <w:uiPriority w:val="99"/>
    <w:semiHidden/>
    <w:unhideWhenUsed/>
    <w:rsid w:val="00A1235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1235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1235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1235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12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rhs2@k-rc.c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8D0F3CD431264EAB5D1FFCFA92B84A" ma:contentTypeVersion="15" ma:contentTypeDescription="新しいドキュメントを作成します。" ma:contentTypeScope="" ma:versionID="bcb59fcf3f4735cef2eae5310be2136f">
  <xsd:schema xmlns:xsd="http://www.w3.org/2001/XMLSchema" xmlns:xs="http://www.w3.org/2001/XMLSchema" xmlns:p="http://schemas.microsoft.com/office/2006/metadata/properties" xmlns:ns2="8458ffb6-49f8-44a0-81b9-56395f62eb98" xmlns:ns3="0d5e5a68-6363-4c0f-8402-02d7daefaa1a" targetNamespace="http://schemas.microsoft.com/office/2006/metadata/properties" ma:root="true" ma:fieldsID="86cc489a0a0b19faab9dff76807635e1" ns2:_="" ns3:_="">
    <xsd:import namespace="8458ffb6-49f8-44a0-81b9-56395f62eb98"/>
    <xsd:import namespace="0d5e5a68-6363-4c0f-8402-02d7daefa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ffb6-49f8-44a0-81b9-56395f62e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87369404-55ef-400a-bfde-7777e30ff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5a68-6363-4c0f-8402-02d7daefaa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50dcd4-2036-42b6-960a-2adbceb37087}" ma:internalName="TaxCatchAll" ma:showField="CatchAllData" ma:web="0d5e5a68-6363-4c0f-8402-02d7daefa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e5a68-6363-4c0f-8402-02d7daefaa1a" xsi:nil="true"/>
    <lcf76f155ced4ddcb4097134ff3c332f xmlns="8458ffb6-49f8-44a0-81b9-56395f62eb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AA62C-2839-41EE-BAE0-9B2D95380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93584-C3D8-47BE-9929-AF1A7CDC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ffb6-49f8-44a0-81b9-56395f62eb98"/>
    <ds:schemaRef ds:uri="0d5e5a68-6363-4c0f-8402-02d7daefa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2696B5-526B-4281-AF21-7EAC2D2A54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E7D01A-2F1D-4B24-B0A1-7630D8F0A4D4}">
  <ds:schemaRefs>
    <ds:schemaRef ds:uri="http://schemas.microsoft.com/office/2006/metadata/properties"/>
    <ds:schemaRef ds:uri="http://schemas.microsoft.com/office/infopath/2007/PartnerControls"/>
    <ds:schemaRef ds:uri="0d5e5a68-6363-4c0f-8402-02d7daefaa1a"/>
    <ds:schemaRef ds:uri="8458ffb6-49f8-44a0-81b9-56395f62e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Megumi Ando(安藤　めぐみ)</dc:creator>
  <cp:keywords/>
  <dc:description/>
  <cp:lastModifiedBy>Megumi Ando(安藤　めぐみ)</cp:lastModifiedBy>
  <cp:revision>10</cp:revision>
  <dcterms:created xsi:type="dcterms:W3CDTF">2025-04-28T12:01:00Z</dcterms:created>
  <dcterms:modified xsi:type="dcterms:W3CDTF">2025-09-05T06:26:00Z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0x0101006D8D0F3CD431264EAB5D1FFCFA92B84A</vt:lpwstr>
  </property>
  <property fmtid="{D5CDD505-2E9C-101B-9397-08002B2CF9AE}" pid="3" name="MediaServiceImageTags">
    <vt:lpwstr/>
  </property>
</Properties>
</file>