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96A4" w14:textId="77777777" w:rsidR="00FD276F" w:rsidRDefault="00FD276F" w:rsidP="00F05FEB">
      <w:pPr>
        <w:pStyle w:val="NoSpacing"/>
        <w:ind w:left="2160"/>
        <w:rPr>
          <w:rFonts w:ascii="Times New Roman" w:hAnsi="Times New Roman" w:cs="Times New Roman"/>
          <w:b/>
          <w:bCs/>
          <w:sz w:val="24"/>
          <w:szCs w:val="24"/>
        </w:rPr>
      </w:pPr>
    </w:p>
    <w:p w14:paraId="382E41FA" w14:textId="1753DC16" w:rsidR="00A17991" w:rsidRPr="000C08F3" w:rsidRDefault="00A17991" w:rsidP="00F05FEB">
      <w:pPr>
        <w:pStyle w:val="NoSpacing"/>
        <w:ind w:left="2160"/>
        <w:rPr>
          <w:rFonts w:ascii="Times New Roman" w:hAnsi="Times New Roman" w:cs="Times New Roman"/>
          <w:b/>
          <w:bCs/>
          <w:sz w:val="24"/>
          <w:szCs w:val="24"/>
        </w:rPr>
      </w:pPr>
      <w:r w:rsidRPr="000C08F3">
        <w:rPr>
          <w:rFonts w:ascii="Times New Roman" w:hAnsi="Times New Roman" w:cs="Times New Roman"/>
          <w:b/>
          <w:bCs/>
          <w:sz w:val="24"/>
          <w:szCs w:val="24"/>
        </w:rPr>
        <w:t>REQUEST FOR EXPRESSIONS OF INTEREST</w:t>
      </w:r>
    </w:p>
    <w:p w14:paraId="61A5EC9C" w14:textId="00F0F033" w:rsidR="00A17991" w:rsidRPr="000C08F3" w:rsidRDefault="0054261B" w:rsidP="00101E5E">
      <w:pPr>
        <w:spacing w:after="0" w:line="240" w:lineRule="auto"/>
        <w:jc w:val="center"/>
        <w:rPr>
          <w:rFonts w:ascii="Times New Roman" w:eastAsia="SimSun" w:hAnsi="Times New Roman" w:cs="Times New Roman"/>
          <w:b/>
          <w:bCs/>
          <w:sz w:val="24"/>
          <w:szCs w:val="24"/>
        </w:rPr>
      </w:pPr>
      <w:r w:rsidRPr="000C08F3">
        <w:rPr>
          <w:rFonts w:ascii="Times New Roman" w:eastAsia="SimSun" w:hAnsi="Times New Roman" w:cs="Times New Roman"/>
          <w:b/>
          <w:bCs/>
          <w:sz w:val="24"/>
          <w:szCs w:val="24"/>
        </w:rPr>
        <w:t>INDIVIDUAL CONSULTING SERVICES</w:t>
      </w:r>
    </w:p>
    <w:p w14:paraId="44685D66" w14:textId="77777777" w:rsidR="00990913" w:rsidRDefault="00990913" w:rsidP="00A17991">
      <w:pPr>
        <w:spacing w:after="0" w:line="240" w:lineRule="auto"/>
        <w:jc w:val="center"/>
        <w:rPr>
          <w:rFonts w:ascii="Times New Roman" w:eastAsia="SimSun" w:hAnsi="Times New Roman" w:cs="Times New Roman"/>
          <w:b/>
          <w:bCs/>
          <w:sz w:val="24"/>
          <w:szCs w:val="24"/>
        </w:rPr>
      </w:pPr>
    </w:p>
    <w:p w14:paraId="00A77281" w14:textId="77777777" w:rsidR="00B00177" w:rsidRPr="000C08F3" w:rsidRDefault="00B00177" w:rsidP="00A17991">
      <w:pPr>
        <w:spacing w:after="0" w:line="240" w:lineRule="auto"/>
        <w:jc w:val="center"/>
        <w:rPr>
          <w:rFonts w:ascii="Times New Roman" w:eastAsia="SimSun" w:hAnsi="Times New Roman" w:cs="Times New Roman"/>
          <w:b/>
          <w:bCs/>
          <w:sz w:val="24"/>
          <w:szCs w:val="24"/>
        </w:rPr>
      </w:pPr>
    </w:p>
    <w:p w14:paraId="17CF2119" w14:textId="7F00ADD1" w:rsidR="00A17991" w:rsidRPr="000C08F3" w:rsidRDefault="00C27491" w:rsidP="00A17991">
      <w:pPr>
        <w:spacing w:after="0" w:line="240" w:lineRule="auto"/>
        <w:rPr>
          <w:rFonts w:ascii="Times New Roman" w:eastAsia="SimSun" w:hAnsi="Times New Roman" w:cs="Times New Roman"/>
          <w:b/>
          <w:bCs/>
          <w:sz w:val="24"/>
          <w:szCs w:val="24"/>
        </w:rPr>
      </w:pPr>
      <w:r w:rsidRPr="000C08F3">
        <w:rPr>
          <w:rFonts w:ascii="Times New Roman" w:eastAsia="SimSun" w:hAnsi="Times New Roman" w:cs="Times New Roman"/>
          <w:sz w:val="24"/>
          <w:szCs w:val="24"/>
        </w:rPr>
        <w:t xml:space="preserve">Country: </w:t>
      </w:r>
      <w:r w:rsidR="00A17991" w:rsidRPr="000C08F3">
        <w:rPr>
          <w:rFonts w:ascii="Times New Roman" w:eastAsia="SimSun" w:hAnsi="Times New Roman" w:cs="Times New Roman"/>
          <w:sz w:val="24"/>
          <w:szCs w:val="24"/>
        </w:rPr>
        <w:t>FEDERATED STATES OF MICRONESIA</w:t>
      </w:r>
    </w:p>
    <w:p w14:paraId="00358511" w14:textId="3B4F6F0F" w:rsidR="00A17991" w:rsidRPr="000C08F3" w:rsidRDefault="00C27491" w:rsidP="00A17991">
      <w:pPr>
        <w:spacing w:after="0" w:line="240" w:lineRule="auto"/>
        <w:rPr>
          <w:rFonts w:ascii="Times New Roman" w:eastAsia="SimSun" w:hAnsi="Times New Roman" w:cs="Times New Roman"/>
          <w:sz w:val="24"/>
          <w:szCs w:val="24"/>
        </w:rPr>
      </w:pPr>
      <w:r w:rsidRPr="000C08F3">
        <w:rPr>
          <w:rFonts w:ascii="Times New Roman" w:eastAsia="SimSun" w:hAnsi="Times New Roman" w:cs="Times New Roman"/>
          <w:sz w:val="24"/>
          <w:szCs w:val="24"/>
        </w:rPr>
        <w:t xml:space="preserve">Project: </w:t>
      </w:r>
      <w:r w:rsidR="00163664">
        <w:rPr>
          <w:rFonts w:ascii="Times New Roman" w:eastAsia="SimSun" w:hAnsi="Times New Roman" w:cs="Times New Roman"/>
          <w:sz w:val="24"/>
          <w:szCs w:val="24"/>
        </w:rPr>
        <w:t>Sustainable and Resilient Road Improvement Project</w:t>
      </w:r>
    </w:p>
    <w:p w14:paraId="4DA40D1F" w14:textId="6D98377C" w:rsidR="00DC3248" w:rsidRPr="000C08F3" w:rsidRDefault="00DC3248" w:rsidP="00A17991">
      <w:pPr>
        <w:spacing w:after="0" w:line="240" w:lineRule="auto"/>
        <w:rPr>
          <w:rFonts w:ascii="Times New Roman" w:eastAsia="SimSun" w:hAnsi="Times New Roman" w:cs="Times New Roman"/>
          <w:b/>
          <w:bCs/>
          <w:sz w:val="24"/>
          <w:szCs w:val="24"/>
        </w:rPr>
      </w:pPr>
      <w:r w:rsidRPr="000C08F3">
        <w:rPr>
          <w:rFonts w:ascii="Times New Roman" w:eastAsia="SimSun" w:hAnsi="Times New Roman" w:cs="Times New Roman"/>
          <w:sz w:val="24"/>
          <w:szCs w:val="24"/>
        </w:rPr>
        <w:t>Grant</w:t>
      </w:r>
      <w:r w:rsidR="009162F7" w:rsidRPr="000C08F3">
        <w:rPr>
          <w:rFonts w:ascii="Times New Roman" w:eastAsia="SimSun" w:hAnsi="Times New Roman" w:cs="Times New Roman"/>
          <w:sz w:val="24"/>
          <w:szCs w:val="24"/>
        </w:rPr>
        <w:t xml:space="preserve"> No.</w:t>
      </w:r>
      <w:r w:rsidRPr="000C08F3">
        <w:rPr>
          <w:rFonts w:ascii="Times New Roman" w:eastAsia="SimSun" w:hAnsi="Times New Roman" w:cs="Times New Roman"/>
          <w:sz w:val="24"/>
          <w:szCs w:val="24"/>
        </w:rPr>
        <w:t>:</w:t>
      </w:r>
      <w:r w:rsidR="007A705F" w:rsidRPr="000C08F3">
        <w:rPr>
          <w:rFonts w:ascii="Times New Roman" w:eastAsia="SimSun" w:hAnsi="Times New Roman" w:cs="Times New Roman"/>
          <w:sz w:val="24"/>
          <w:szCs w:val="24"/>
        </w:rPr>
        <w:t xml:space="preserve"> </w:t>
      </w:r>
      <w:r w:rsidR="00897B91" w:rsidRPr="000C08F3">
        <w:rPr>
          <w:rFonts w:ascii="Times New Roman" w:eastAsia="SimSun" w:hAnsi="Times New Roman" w:cs="Times New Roman"/>
          <w:sz w:val="24"/>
          <w:szCs w:val="24"/>
        </w:rPr>
        <w:t>Grant 0967-FSM</w:t>
      </w:r>
      <w:r w:rsidR="00163664">
        <w:rPr>
          <w:rFonts w:ascii="Times New Roman" w:eastAsia="SimSun" w:hAnsi="Times New Roman" w:cs="Times New Roman"/>
          <w:sz w:val="24"/>
          <w:szCs w:val="24"/>
        </w:rPr>
        <w:t>: SRRIP</w:t>
      </w:r>
    </w:p>
    <w:p w14:paraId="203E8D82" w14:textId="4308D325" w:rsidR="00A17991" w:rsidRPr="000C08F3" w:rsidRDefault="00A17991" w:rsidP="00A17991">
      <w:pPr>
        <w:spacing w:after="0" w:line="240" w:lineRule="auto"/>
        <w:rPr>
          <w:rFonts w:ascii="Times New Roman" w:eastAsia="SimSun" w:hAnsi="Times New Roman" w:cs="Times New Roman"/>
          <w:b/>
          <w:bCs/>
          <w:sz w:val="24"/>
          <w:szCs w:val="24"/>
        </w:rPr>
      </w:pPr>
      <w:r w:rsidRPr="000C08F3">
        <w:rPr>
          <w:rFonts w:ascii="Times New Roman" w:eastAsia="SimSun" w:hAnsi="Times New Roman" w:cs="Times New Roman"/>
          <w:sz w:val="24"/>
          <w:szCs w:val="24"/>
        </w:rPr>
        <w:t>Assignment Title:</w:t>
      </w:r>
      <w:r w:rsidR="00897B91" w:rsidRPr="000C08F3">
        <w:rPr>
          <w:rFonts w:ascii="Times New Roman" w:eastAsia="SimSun" w:hAnsi="Times New Roman" w:cs="Times New Roman"/>
          <w:sz w:val="24"/>
          <w:szCs w:val="24"/>
        </w:rPr>
        <w:t xml:space="preserve"> Financial Management Officer</w:t>
      </w:r>
    </w:p>
    <w:p w14:paraId="19BC87D0" w14:textId="5955D835" w:rsidR="00E05E47" w:rsidRPr="000C08F3" w:rsidRDefault="00E05E47" w:rsidP="00E05E47">
      <w:pPr>
        <w:pStyle w:val="TableParagraph"/>
        <w:spacing w:before="119"/>
        <w:ind w:left="0"/>
        <w:jc w:val="both"/>
        <w:rPr>
          <w:rFonts w:ascii="Times New Roman" w:hAnsi="Times New Roman" w:cs="Times New Roman"/>
          <w:b/>
          <w:sz w:val="24"/>
          <w:szCs w:val="24"/>
        </w:rPr>
      </w:pPr>
    </w:p>
    <w:p w14:paraId="5D9F37EE" w14:textId="1A6675B4" w:rsidR="0083760F" w:rsidRPr="000C08F3" w:rsidRDefault="00E05E47" w:rsidP="0083760F">
      <w:pPr>
        <w:pStyle w:val="TableParagraph"/>
        <w:spacing w:before="121"/>
        <w:ind w:right="90"/>
        <w:jc w:val="both"/>
        <w:rPr>
          <w:rFonts w:ascii="Times New Roman" w:hAnsi="Times New Roman" w:cs="Times New Roman"/>
          <w:sz w:val="24"/>
          <w:szCs w:val="24"/>
        </w:rPr>
      </w:pPr>
      <w:r w:rsidRPr="000C08F3">
        <w:rPr>
          <w:rFonts w:ascii="Times New Roman" w:hAnsi="Times New Roman" w:cs="Times New Roman"/>
          <w:sz w:val="24"/>
          <w:szCs w:val="24"/>
        </w:rPr>
        <w:t xml:space="preserve">The Asian Development Bank (ADB) is assisting the Government of the Federated States of Micronesia (the government) under the Sustainable and Resilient Road Improvement Project (SRRIP) Grant Number: 0967. </w:t>
      </w:r>
      <w:r w:rsidR="0083760F" w:rsidRPr="000C08F3">
        <w:rPr>
          <w:rFonts w:ascii="Times New Roman" w:hAnsi="Times New Roman" w:cs="Times New Roman"/>
          <w:sz w:val="24"/>
          <w:szCs w:val="24"/>
        </w:rPr>
        <w:t>The</w:t>
      </w:r>
      <w:r w:rsidR="0083760F" w:rsidRPr="000C08F3">
        <w:rPr>
          <w:rFonts w:ascii="Times New Roman" w:hAnsi="Times New Roman" w:cs="Times New Roman"/>
          <w:spacing w:val="-6"/>
          <w:sz w:val="24"/>
          <w:szCs w:val="24"/>
        </w:rPr>
        <w:t xml:space="preserve"> overall </w:t>
      </w:r>
      <w:r w:rsidR="0083760F" w:rsidRPr="000C08F3">
        <w:rPr>
          <w:rFonts w:ascii="Times New Roman" w:hAnsi="Times New Roman" w:cs="Times New Roman"/>
          <w:sz w:val="24"/>
          <w:szCs w:val="24"/>
        </w:rPr>
        <w:t>project objectives are to upgrade about 16 kilometers of roads in the four states, and</w:t>
      </w:r>
      <w:r w:rsidR="0083760F" w:rsidRPr="000C08F3">
        <w:rPr>
          <w:rFonts w:ascii="Times New Roman" w:hAnsi="Times New Roman" w:cs="Times New Roman"/>
          <w:spacing w:val="-7"/>
          <w:sz w:val="24"/>
          <w:szCs w:val="24"/>
        </w:rPr>
        <w:t xml:space="preserve"> a bridge, with measures to increase climate resilience and road safety, design features that are gender responsive and disability-inclusive. </w:t>
      </w:r>
      <w:r w:rsidRPr="000C08F3">
        <w:rPr>
          <w:rFonts w:ascii="Times New Roman" w:hAnsi="Times New Roman" w:cs="Times New Roman"/>
          <w:sz w:val="24"/>
          <w:szCs w:val="24"/>
        </w:rPr>
        <w:t>The Government received this grant and intends to apply part of the proceed</w:t>
      </w:r>
      <w:r w:rsidR="0083760F" w:rsidRPr="000C08F3">
        <w:rPr>
          <w:rFonts w:ascii="Times New Roman" w:hAnsi="Times New Roman" w:cs="Times New Roman"/>
          <w:sz w:val="24"/>
          <w:szCs w:val="24"/>
        </w:rPr>
        <w:t xml:space="preserve"> for consulting services.</w:t>
      </w:r>
      <w:r w:rsidRPr="000C08F3">
        <w:rPr>
          <w:rFonts w:ascii="Times New Roman" w:hAnsi="Times New Roman" w:cs="Times New Roman"/>
          <w:sz w:val="24"/>
          <w:szCs w:val="24"/>
        </w:rPr>
        <w:t xml:space="preserve"> </w:t>
      </w:r>
    </w:p>
    <w:p w14:paraId="509A06D9" w14:textId="6FA8CA83" w:rsidR="00A426AD" w:rsidRPr="000C08F3" w:rsidRDefault="00C27491" w:rsidP="00094CEB">
      <w:pPr>
        <w:pStyle w:val="m911871678408780752default"/>
        <w:jc w:val="both"/>
        <w:rPr>
          <w:color w:val="000000"/>
        </w:rPr>
      </w:pPr>
      <w:r w:rsidRPr="000C08F3">
        <w:rPr>
          <w:color w:val="000000"/>
        </w:rPr>
        <w:t>The Department of Transportation, Communication and Infrastructure (</w:t>
      </w:r>
      <w:r w:rsidR="00094CEB" w:rsidRPr="000C08F3">
        <w:rPr>
          <w:color w:val="000000"/>
        </w:rPr>
        <w:t>DTC&amp;I</w:t>
      </w:r>
      <w:r w:rsidRPr="000C08F3">
        <w:rPr>
          <w:color w:val="000000"/>
        </w:rPr>
        <w:t>)</w:t>
      </w:r>
      <w:r w:rsidR="00094CEB" w:rsidRPr="000C08F3">
        <w:rPr>
          <w:color w:val="000000"/>
        </w:rPr>
        <w:t xml:space="preserve"> </w:t>
      </w:r>
      <w:r w:rsidR="0083760F" w:rsidRPr="000C08F3">
        <w:rPr>
          <w:color w:val="000000"/>
        </w:rPr>
        <w:t>intends to hire a Financial Management Officer</w:t>
      </w:r>
      <w:r w:rsidR="004A05DD" w:rsidRPr="000C08F3">
        <w:rPr>
          <w:color w:val="000000"/>
        </w:rPr>
        <w:t xml:space="preserve"> </w:t>
      </w:r>
      <w:r w:rsidR="0083760F" w:rsidRPr="000C08F3">
        <w:rPr>
          <w:color w:val="000000"/>
        </w:rPr>
        <w:t>to provide project accounting support to the executing and implementing agencies, consultants and other PMU staff for SRRIP.</w:t>
      </w:r>
      <w:r w:rsidR="004A05DD" w:rsidRPr="000C08F3">
        <w:rPr>
          <w:color w:val="000000"/>
        </w:rPr>
        <w:t xml:space="preserve"> </w:t>
      </w:r>
      <w:r w:rsidRPr="000C08F3">
        <w:rPr>
          <w:color w:val="000000"/>
        </w:rPr>
        <w:t xml:space="preserve">The </w:t>
      </w:r>
      <w:r w:rsidR="00163664">
        <w:rPr>
          <w:color w:val="000000"/>
        </w:rPr>
        <w:t xml:space="preserve">Financial </w:t>
      </w:r>
      <w:r w:rsidR="004A05DD" w:rsidRPr="000C08F3">
        <w:rPr>
          <w:color w:val="000000"/>
        </w:rPr>
        <w:t xml:space="preserve">Management Officer </w:t>
      </w:r>
      <w:r w:rsidRPr="000C08F3">
        <w:rPr>
          <w:color w:val="000000"/>
        </w:rPr>
        <w:t>will support the</w:t>
      </w:r>
      <w:r w:rsidR="004A05DD" w:rsidRPr="000C08F3">
        <w:rPr>
          <w:color w:val="000000"/>
        </w:rPr>
        <w:t xml:space="preserve"> Project Manager </w:t>
      </w:r>
      <w:r w:rsidR="00101E5E" w:rsidRPr="000C08F3">
        <w:rPr>
          <w:color w:val="000000"/>
        </w:rPr>
        <w:t xml:space="preserve">to </w:t>
      </w:r>
      <w:r w:rsidR="004A05DD" w:rsidRPr="000C08F3">
        <w:rPr>
          <w:color w:val="000000"/>
        </w:rPr>
        <w:t>establish and administer the financial management of the projects in accordance with ADB guidelines.</w:t>
      </w:r>
    </w:p>
    <w:p w14:paraId="62EE03DA" w14:textId="5B19362F" w:rsidR="00A17991" w:rsidRPr="000C08F3" w:rsidRDefault="003425ED" w:rsidP="00A17991">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 xml:space="preserve">The detailed Terms of Reference (TOR) </w:t>
      </w:r>
      <w:r w:rsidR="004A05DD" w:rsidRPr="000C08F3">
        <w:rPr>
          <w:rFonts w:ascii="Times New Roman" w:eastAsia="SimSun" w:hAnsi="Times New Roman" w:cs="Times New Roman"/>
          <w:spacing w:val="-2"/>
          <w:sz w:val="24"/>
          <w:szCs w:val="24"/>
        </w:rPr>
        <w:t xml:space="preserve">is </w:t>
      </w:r>
      <w:r w:rsidRPr="000C08F3">
        <w:rPr>
          <w:rFonts w:ascii="Times New Roman" w:eastAsia="SimSun" w:hAnsi="Times New Roman" w:cs="Times New Roman"/>
          <w:spacing w:val="-2"/>
          <w:sz w:val="24"/>
          <w:szCs w:val="24"/>
        </w:rPr>
        <w:t>attached to this request for expressions of interest.</w:t>
      </w:r>
    </w:p>
    <w:p w14:paraId="6B75997F" w14:textId="77777777" w:rsidR="00101E5E" w:rsidRPr="000C08F3" w:rsidRDefault="00101E5E" w:rsidP="00A17991">
      <w:pPr>
        <w:suppressAutoHyphens/>
        <w:spacing w:after="0" w:line="240" w:lineRule="auto"/>
        <w:jc w:val="both"/>
        <w:rPr>
          <w:rFonts w:ascii="Times New Roman" w:eastAsia="SimSun" w:hAnsi="Times New Roman" w:cs="Times New Roman"/>
          <w:spacing w:val="-2"/>
          <w:sz w:val="24"/>
          <w:szCs w:val="24"/>
        </w:rPr>
      </w:pPr>
    </w:p>
    <w:p w14:paraId="60169E35" w14:textId="49174879" w:rsidR="003425ED" w:rsidRPr="000C08F3" w:rsidRDefault="00035085" w:rsidP="00A17991">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 xml:space="preserve">The assignment is expected over a period of </w:t>
      </w:r>
      <w:r w:rsidR="004A05DD" w:rsidRPr="000C08F3">
        <w:rPr>
          <w:rFonts w:ascii="Times New Roman" w:eastAsia="SimSun" w:hAnsi="Times New Roman" w:cs="Times New Roman"/>
          <w:spacing w:val="-2"/>
          <w:sz w:val="24"/>
          <w:szCs w:val="24"/>
        </w:rPr>
        <w:t>24</w:t>
      </w:r>
      <w:r w:rsidRPr="000C08F3">
        <w:rPr>
          <w:rFonts w:ascii="Times New Roman" w:eastAsia="SimSun" w:hAnsi="Times New Roman" w:cs="Times New Roman"/>
          <w:spacing w:val="-2"/>
          <w:sz w:val="24"/>
          <w:szCs w:val="24"/>
        </w:rPr>
        <w:t xml:space="preserve"> months</w:t>
      </w:r>
      <w:r w:rsidR="004A05DD" w:rsidRPr="000C08F3">
        <w:rPr>
          <w:rFonts w:ascii="Times New Roman" w:eastAsia="SimSun" w:hAnsi="Times New Roman" w:cs="Times New Roman"/>
          <w:spacing w:val="-2"/>
          <w:sz w:val="24"/>
          <w:szCs w:val="24"/>
        </w:rPr>
        <w:t xml:space="preserve"> (intermittent over 4 years)</w:t>
      </w:r>
      <w:r w:rsidR="002D746A" w:rsidRPr="000C08F3">
        <w:rPr>
          <w:rFonts w:ascii="Times New Roman" w:eastAsia="SimSun" w:hAnsi="Times New Roman" w:cs="Times New Roman"/>
          <w:spacing w:val="-2"/>
          <w:sz w:val="24"/>
          <w:szCs w:val="24"/>
        </w:rPr>
        <w:t>.</w:t>
      </w:r>
    </w:p>
    <w:p w14:paraId="5B935981" w14:textId="1FABCA23" w:rsidR="002D746A" w:rsidRPr="000C08F3" w:rsidRDefault="00A17991" w:rsidP="002D746A">
      <w:pPr>
        <w:pStyle w:val="m911871678408780752default"/>
        <w:jc w:val="both"/>
        <w:rPr>
          <w:color w:val="000000"/>
        </w:rPr>
      </w:pPr>
      <w:r w:rsidRPr="000C08F3">
        <w:rPr>
          <w:rFonts w:eastAsia="SimSun"/>
          <w:spacing w:val="-2"/>
        </w:rPr>
        <w:t xml:space="preserve">The </w:t>
      </w:r>
      <w:r w:rsidR="003425ED" w:rsidRPr="000C08F3">
        <w:rPr>
          <w:rFonts w:eastAsia="SimSun"/>
          <w:spacing w:val="-2"/>
        </w:rPr>
        <w:t>Department of Transportation, Communication and Infrastructure (DTCI</w:t>
      </w:r>
      <w:r w:rsidR="00976B88" w:rsidRPr="000C08F3">
        <w:rPr>
          <w:rFonts w:eastAsia="SimSun"/>
          <w:spacing w:val="-2"/>
        </w:rPr>
        <w:t>)</w:t>
      </w:r>
      <w:r w:rsidR="003425ED" w:rsidRPr="000C08F3">
        <w:rPr>
          <w:rFonts w:eastAsia="SimSun"/>
          <w:spacing w:val="-2"/>
        </w:rPr>
        <w:t xml:space="preserve"> </w:t>
      </w:r>
      <w:r w:rsidRPr="000C08F3">
        <w:rPr>
          <w:rFonts w:eastAsia="SimSun"/>
          <w:spacing w:val="-2"/>
        </w:rPr>
        <w:t>now invites eligible individuals (“Consultants”) to indicate their interest in providing the Service</w:t>
      </w:r>
      <w:r w:rsidR="004A05DD" w:rsidRPr="000C08F3">
        <w:rPr>
          <w:rFonts w:eastAsia="SimSun"/>
          <w:spacing w:val="-2"/>
        </w:rPr>
        <w:t xml:space="preserve"> needed</w:t>
      </w:r>
      <w:r w:rsidRPr="000C08F3">
        <w:rPr>
          <w:rFonts w:eastAsia="SimSun"/>
          <w:spacing w:val="-2"/>
        </w:rPr>
        <w:t xml:space="preserve">. Interested </w:t>
      </w:r>
      <w:r w:rsidR="00163664">
        <w:rPr>
          <w:rFonts w:eastAsia="SimSun"/>
          <w:spacing w:val="-2"/>
        </w:rPr>
        <w:t xml:space="preserve">individuals </w:t>
      </w:r>
      <w:r w:rsidRPr="000C08F3">
        <w:rPr>
          <w:rFonts w:eastAsia="SimSun"/>
          <w:spacing w:val="-2"/>
        </w:rPr>
        <w:t xml:space="preserve">should provide information demonstrating that they have the required qualifications and relevant experience to perform the Services (attach curriculum vitae with description of experience in similar assignments, similar conditions, etc.). </w:t>
      </w:r>
      <w:r w:rsidR="002D746A" w:rsidRPr="000C08F3">
        <w:rPr>
          <w:color w:val="000000"/>
        </w:rPr>
        <w:t xml:space="preserve">It is expected that the successful candidate will meet the following selection criteria: </w:t>
      </w:r>
    </w:p>
    <w:p w14:paraId="27A54B11" w14:textId="77777777" w:rsidR="000C08F3" w:rsidRPr="000C08F3" w:rsidRDefault="000C08F3" w:rsidP="002D746A">
      <w:pPr>
        <w:pStyle w:val="m911871678408780752default"/>
        <w:numPr>
          <w:ilvl w:val="0"/>
          <w:numId w:val="10"/>
        </w:numPr>
        <w:jc w:val="both"/>
        <w:rPr>
          <w:color w:val="000000"/>
        </w:rPr>
      </w:pPr>
      <w:r w:rsidRPr="000C08F3">
        <w:rPr>
          <w:color w:val="000000"/>
        </w:rPr>
        <w:t>Professional qualification in accounting.</w:t>
      </w:r>
    </w:p>
    <w:p w14:paraId="4969B6BF" w14:textId="1FB5ED33" w:rsidR="00A17991" w:rsidRPr="000C08F3" w:rsidRDefault="002D746A" w:rsidP="000C08F3">
      <w:pPr>
        <w:pStyle w:val="m911871678408780752default"/>
        <w:numPr>
          <w:ilvl w:val="0"/>
          <w:numId w:val="10"/>
        </w:numPr>
        <w:jc w:val="both"/>
        <w:rPr>
          <w:color w:val="000000"/>
        </w:rPr>
      </w:pPr>
      <w:r w:rsidRPr="000C08F3">
        <w:rPr>
          <w:color w:val="000000"/>
        </w:rPr>
        <w:t xml:space="preserve">Minimum of </w:t>
      </w:r>
      <w:r w:rsidR="000C08F3" w:rsidRPr="000C08F3">
        <w:rPr>
          <w:color w:val="000000"/>
        </w:rPr>
        <w:t>10</w:t>
      </w:r>
      <w:r w:rsidRPr="000C08F3">
        <w:rPr>
          <w:color w:val="000000"/>
        </w:rPr>
        <w:t xml:space="preserve"> years</w:t>
      </w:r>
      <w:r w:rsidR="000C08F3" w:rsidRPr="000C08F3">
        <w:rPr>
          <w:color w:val="000000"/>
        </w:rPr>
        <w:t xml:space="preserve"> of experience in accounting and at least 5 years of experience in accounting or contract management. </w:t>
      </w:r>
    </w:p>
    <w:p w14:paraId="7794999F" w14:textId="77777777" w:rsidR="00A17991" w:rsidRDefault="00A17991" w:rsidP="00A17991">
      <w:pPr>
        <w:suppressAutoHyphens/>
        <w:spacing w:after="0" w:line="240" w:lineRule="auto"/>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 xml:space="preserve">Further information can be obtained at the address below </w:t>
      </w:r>
      <w:r w:rsidR="00872D95" w:rsidRPr="000C08F3">
        <w:rPr>
          <w:rFonts w:ascii="Times New Roman" w:eastAsia="SimSun" w:hAnsi="Times New Roman" w:cs="Times New Roman"/>
          <w:spacing w:val="-2"/>
          <w:sz w:val="24"/>
          <w:szCs w:val="24"/>
        </w:rPr>
        <w:t xml:space="preserve">during office hours </w:t>
      </w:r>
      <w:r w:rsidRPr="000C08F3">
        <w:rPr>
          <w:rFonts w:ascii="Times New Roman" w:eastAsia="SimSun" w:hAnsi="Times New Roman" w:cs="Times New Roman"/>
          <w:i/>
          <w:spacing w:val="-2"/>
          <w:sz w:val="24"/>
          <w:szCs w:val="24"/>
        </w:rPr>
        <w:t>i.e. 0</w:t>
      </w:r>
      <w:r w:rsidR="00976B88" w:rsidRPr="000C08F3">
        <w:rPr>
          <w:rFonts w:ascii="Times New Roman" w:eastAsia="SimSun" w:hAnsi="Times New Roman" w:cs="Times New Roman"/>
          <w:i/>
          <w:spacing w:val="-2"/>
          <w:sz w:val="24"/>
          <w:szCs w:val="24"/>
        </w:rPr>
        <w:t>8</w:t>
      </w:r>
      <w:r w:rsidRPr="000C08F3">
        <w:rPr>
          <w:rFonts w:ascii="Times New Roman" w:eastAsia="SimSun" w:hAnsi="Times New Roman" w:cs="Times New Roman"/>
          <w:i/>
          <w:spacing w:val="-2"/>
          <w:sz w:val="24"/>
          <w:szCs w:val="24"/>
        </w:rPr>
        <w:t>00 to 1700 hours</w:t>
      </w:r>
      <w:r w:rsidR="00872D95" w:rsidRPr="000C08F3">
        <w:rPr>
          <w:rFonts w:ascii="Times New Roman" w:eastAsia="SimSun" w:hAnsi="Times New Roman" w:cs="Times New Roman"/>
          <w:spacing w:val="-2"/>
          <w:sz w:val="24"/>
          <w:szCs w:val="24"/>
        </w:rPr>
        <w:t>.</w:t>
      </w:r>
    </w:p>
    <w:p w14:paraId="03CC24D4" w14:textId="77777777" w:rsidR="00163664" w:rsidRDefault="00163664" w:rsidP="00A17991">
      <w:pPr>
        <w:suppressAutoHyphens/>
        <w:spacing w:after="0" w:line="240" w:lineRule="auto"/>
        <w:rPr>
          <w:rFonts w:ascii="Times New Roman" w:eastAsia="SimSun" w:hAnsi="Times New Roman" w:cs="Times New Roman"/>
          <w:spacing w:val="-2"/>
          <w:sz w:val="24"/>
          <w:szCs w:val="24"/>
        </w:rPr>
      </w:pPr>
    </w:p>
    <w:p w14:paraId="219D5354" w14:textId="77777777" w:rsidR="00163664" w:rsidRDefault="00163664" w:rsidP="00A17991">
      <w:pPr>
        <w:suppressAutoHyphens/>
        <w:spacing w:after="0" w:line="240" w:lineRule="auto"/>
        <w:rPr>
          <w:rFonts w:ascii="Times New Roman" w:eastAsia="SimSun" w:hAnsi="Times New Roman" w:cs="Times New Roman"/>
          <w:spacing w:val="-2"/>
          <w:sz w:val="24"/>
          <w:szCs w:val="24"/>
        </w:rPr>
      </w:pPr>
    </w:p>
    <w:p w14:paraId="2D3C03FB" w14:textId="77777777" w:rsidR="00163664" w:rsidRDefault="00163664" w:rsidP="00A17991">
      <w:pPr>
        <w:suppressAutoHyphens/>
        <w:spacing w:after="0" w:line="240" w:lineRule="auto"/>
        <w:rPr>
          <w:rFonts w:ascii="Times New Roman" w:eastAsia="SimSun" w:hAnsi="Times New Roman" w:cs="Times New Roman"/>
          <w:spacing w:val="-2"/>
          <w:sz w:val="24"/>
          <w:szCs w:val="24"/>
        </w:rPr>
      </w:pPr>
    </w:p>
    <w:p w14:paraId="05DBB677" w14:textId="77777777" w:rsidR="00163664" w:rsidRPr="000C08F3" w:rsidRDefault="00163664" w:rsidP="00A17991">
      <w:pPr>
        <w:suppressAutoHyphens/>
        <w:spacing w:after="0" w:line="240" w:lineRule="auto"/>
        <w:rPr>
          <w:rFonts w:ascii="Times New Roman" w:eastAsia="SimSun" w:hAnsi="Times New Roman" w:cs="Times New Roman"/>
          <w:spacing w:val="-2"/>
          <w:sz w:val="24"/>
          <w:szCs w:val="24"/>
        </w:rPr>
      </w:pPr>
    </w:p>
    <w:p w14:paraId="063D62F7" w14:textId="77777777" w:rsidR="00094CEB" w:rsidRPr="000C08F3" w:rsidRDefault="00094CEB" w:rsidP="00A17991">
      <w:pPr>
        <w:suppressAutoHyphens/>
        <w:spacing w:after="0" w:line="240" w:lineRule="auto"/>
        <w:rPr>
          <w:rFonts w:ascii="Times New Roman" w:eastAsia="SimSun" w:hAnsi="Times New Roman" w:cs="Times New Roman"/>
          <w:spacing w:val="-2"/>
          <w:sz w:val="24"/>
          <w:szCs w:val="24"/>
        </w:rPr>
      </w:pPr>
    </w:p>
    <w:p w14:paraId="1AD6599B" w14:textId="11138001" w:rsidR="00A17991" w:rsidRPr="000C08F3" w:rsidRDefault="00A17991" w:rsidP="00A17991">
      <w:pPr>
        <w:suppressAutoHyphens/>
        <w:spacing w:after="0" w:line="240" w:lineRule="auto"/>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lastRenderedPageBreak/>
        <w:t xml:space="preserve">Expressions of interest must be delivered in a written form to the address below (in person, or by mail, or by e-mail) by </w:t>
      </w:r>
      <w:r w:rsidR="004801F7" w:rsidRPr="000C08F3">
        <w:rPr>
          <w:rFonts w:ascii="Times New Roman" w:eastAsia="SimSun" w:hAnsi="Times New Roman" w:cs="Times New Roman"/>
          <w:b/>
          <w:bCs/>
          <w:spacing w:val="-2"/>
          <w:sz w:val="24"/>
          <w:szCs w:val="24"/>
        </w:rPr>
        <w:t xml:space="preserve">4:00 p.m. (1600 </w:t>
      </w:r>
      <w:proofErr w:type="spellStart"/>
      <w:r w:rsidR="004801F7" w:rsidRPr="000C08F3">
        <w:rPr>
          <w:rFonts w:ascii="Times New Roman" w:eastAsia="SimSun" w:hAnsi="Times New Roman" w:cs="Times New Roman"/>
          <w:b/>
          <w:bCs/>
          <w:spacing w:val="-2"/>
          <w:sz w:val="24"/>
          <w:szCs w:val="24"/>
        </w:rPr>
        <w:t>hrs</w:t>
      </w:r>
      <w:proofErr w:type="spellEnd"/>
      <w:r w:rsidR="004801F7" w:rsidRPr="000C08F3">
        <w:rPr>
          <w:rFonts w:ascii="Times New Roman" w:eastAsia="SimSun" w:hAnsi="Times New Roman" w:cs="Times New Roman"/>
          <w:b/>
          <w:bCs/>
          <w:spacing w:val="-2"/>
          <w:sz w:val="24"/>
          <w:szCs w:val="24"/>
        </w:rPr>
        <w:t xml:space="preserve">) Pohnpei Time on </w:t>
      </w:r>
      <w:r w:rsidR="000C08F3" w:rsidRPr="000C08F3">
        <w:rPr>
          <w:rFonts w:ascii="Times New Roman" w:eastAsia="SimSun" w:hAnsi="Times New Roman" w:cs="Times New Roman"/>
          <w:b/>
          <w:bCs/>
          <w:spacing w:val="-2"/>
          <w:sz w:val="24"/>
          <w:szCs w:val="24"/>
        </w:rPr>
        <w:t>Monday</w:t>
      </w:r>
      <w:r w:rsidR="004801F7" w:rsidRPr="000C08F3">
        <w:rPr>
          <w:rFonts w:ascii="Times New Roman" w:eastAsia="SimSun" w:hAnsi="Times New Roman" w:cs="Times New Roman"/>
          <w:b/>
          <w:bCs/>
          <w:spacing w:val="-2"/>
          <w:sz w:val="24"/>
          <w:szCs w:val="24"/>
        </w:rPr>
        <w:t xml:space="preserve">, </w:t>
      </w:r>
      <w:r w:rsidR="000C08F3" w:rsidRPr="000C08F3">
        <w:rPr>
          <w:rFonts w:ascii="Times New Roman" w:eastAsia="SimSun" w:hAnsi="Times New Roman" w:cs="Times New Roman"/>
          <w:b/>
          <w:bCs/>
          <w:spacing w:val="-2"/>
          <w:sz w:val="24"/>
          <w:szCs w:val="24"/>
        </w:rPr>
        <w:t xml:space="preserve">February </w:t>
      </w:r>
      <w:r w:rsidR="00B00177">
        <w:rPr>
          <w:rFonts w:ascii="Times New Roman" w:eastAsia="SimSun" w:hAnsi="Times New Roman" w:cs="Times New Roman"/>
          <w:b/>
          <w:bCs/>
          <w:spacing w:val="-2"/>
          <w:sz w:val="24"/>
          <w:szCs w:val="24"/>
        </w:rPr>
        <w:t>23</w:t>
      </w:r>
      <w:r w:rsidR="00B00177" w:rsidRPr="00B00177">
        <w:rPr>
          <w:rFonts w:ascii="Times New Roman" w:eastAsia="SimSun" w:hAnsi="Times New Roman" w:cs="Times New Roman"/>
          <w:b/>
          <w:bCs/>
          <w:spacing w:val="-2"/>
          <w:sz w:val="24"/>
          <w:szCs w:val="24"/>
          <w:vertAlign w:val="superscript"/>
        </w:rPr>
        <w:t>rd</w:t>
      </w:r>
      <w:r w:rsidR="00B00177">
        <w:rPr>
          <w:rFonts w:ascii="Times New Roman" w:eastAsia="SimSun" w:hAnsi="Times New Roman" w:cs="Times New Roman"/>
          <w:b/>
          <w:bCs/>
          <w:spacing w:val="-2"/>
          <w:sz w:val="24"/>
          <w:szCs w:val="24"/>
        </w:rPr>
        <w:t xml:space="preserve">, </w:t>
      </w:r>
      <w:r w:rsidR="004801F7" w:rsidRPr="000C08F3">
        <w:rPr>
          <w:rFonts w:ascii="Times New Roman" w:eastAsia="SimSun" w:hAnsi="Times New Roman" w:cs="Times New Roman"/>
          <w:b/>
          <w:bCs/>
          <w:spacing w:val="-2"/>
          <w:sz w:val="24"/>
          <w:szCs w:val="24"/>
        </w:rPr>
        <w:t>202</w:t>
      </w:r>
      <w:r w:rsidR="000C08F3" w:rsidRPr="000C08F3">
        <w:rPr>
          <w:rFonts w:ascii="Times New Roman" w:eastAsia="SimSun" w:hAnsi="Times New Roman" w:cs="Times New Roman"/>
          <w:b/>
          <w:bCs/>
          <w:spacing w:val="-2"/>
          <w:sz w:val="24"/>
          <w:szCs w:val="24"/>
        </w:rPr>
        <w:t>6</w:t>
      </w:r>
      <w:r w:rsidR="00B00177">
        <w:rPr>
          <w:rFonts w:ascii="Times New Roman" w:eastAsia="SimSun" w:hAnsi="Times New Roman" w:cs="Times New Roman"/>
          <w:b/>
          <w:bCs/>
          <w:spacing w:val="-2"/>
          <w:sz w:val="24"/>
          <w:szCs w:val="24"/>
        </w:rPr>
        <w:t>:</w:t>
      </w:r>
    </w:p>
    <w:p w14:paraId="2C385811" w14:textId="77777777" w:rsidR="00A17991" w:rsidRPr="000C08F3" w:rsidRDefault="00A17991" w:rsidP="00A17991">
      <w:pPr>
        <w:suppressAutoHyphens/>
        <w:spacing w:after="0" w:line="240" w:lineRule="auto"/>
        <w:rPr>
          <w:rFonts w:ascii="Times New Roman" w:eastAsia="SimSun" w:hAnsi="Times New Roman" w:cs="Times New Roman"/>
          <w:spacing w:val="-2"/>
          <w:sz w:val="24"/>
          <w:szCs w:val="24"/>
        </w:rPr>
      </w:pPr>
    </w:p>
    <w:p w14:paraId="089745F7" w14:textId="65082329" w:rsidR="005F3409" w:rsidRPr="000C08F3" w:rsidRDefault="000C08F3" w:rsidP="005F3409">
      <w:pPr>
        <w:suppressAutoHyphens/>
        <w:spacing w:after="0" w:line="240" w:lineRule="auto"/>
        <w:jc w:val="both"/>
        <w:rPr>
          <w:rFonts w:ascii="Times New Roman" w:eastAsia="SimSun" w:hAnsi="Times New Roman" w:cs="Times New Roman"/>
          <w:spacing w:val="-2"/>
          <w:sz w:val="24"/>
          <w:szCs w:val="24"/>
        </w:rPr>
      </w:pPr>
      <w:proofErr w:type="spellStart"/>
      <w:r w:rsidRPr="000C08F3">
        <w:rPr>
          <w:rFonts w:ascii="Times New Roman" w:eastAsia="SimSun" w:hAnsi="Times New Roman" w:cs="Times New Roman"/>
          <w:spacing w:val="-2"/>
          <w:sz w:val="24"/>
          <w:szCs w:val="24"/>
        </w:rPr>
        <w:t>Shankarah</w:t>
      </w:r>
      <w:proofErr w:type="spellEnd"/>
      <w:r w:rsidRPr="000C08F3">
        <w:rPr>
          <w:rFonts w:ascii="Times New Roman" w:eastAsia="SimSun" w:hAnsi="Times New Roman" w:cs="Times New Roman"/>
          <w:spacing w:val="-2"/>
          <w:sz w:val="24"/>
          <w:szCs w:val="24"/>
        </w:rPr>
        <w:t xml:space="preserve"> Lessey</w:t>
      </w:r>
    </w:p>
    <w:p w14:paraId="2E63DAA4" w14:textId="52882EC2" w:rsidR="005F3409" w:rsidRPr="000C08F3" w:rsidRDefault="000C08F3" w:rsidP="005F3409">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 xml:space="preserve">Interim </w:t>
      </w:r>
      <w:r w:rsidR="005F3409" w:rsidRPr="000C08F3">
        <w:rPr>
          <w:rFonts w:ascii="Times New Roman" w:eastAsia="SimSun" w:hAnsi="Times New Roman" w:cs="Times New Roman"/>
          <w:spacing w:val="-2"/>
          <w:sz w:val="24"/>
          <w:szCs w:val="24"/>
        </w:rPr>
        <w:t>Project Manager</w:t>
      </w:r>
    </w:p>
    <w:p w14:paraId="47C78B1D" w14:textId="11CC0E82" w:rsidR="00D93444" w:rsidRPr="000C08F3" w:rsidRDefault="000C08F3" w:rsidP="005F3409">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Sustainable and Resilient Road Improv</w:t>
      </w:r>
      <w:r>
        <w:rPr>
          <w:rFonts w:ascii="Times New Roman" w:eastAsia="SimSun" w:hAnsi="Times New Roman" w:cs="Times New Roman"/>
          <w:spacing w:val="-2"/>
          <w:sz w:val="24"/>
          <w:szCs w:val="24"/>
        </w:rPr>
        <w:t>e</w:t>
      </w:r>
      <w:r w:rsidRPr="000C08F3">
        <w:rPr>
          <w:rFonts w:ascii="Times New Roman" w:eastAsia="SimSun" w:hAnsi="Times New Roman" w:cs="Times New Roman"/>
          <w:spacing w:val="-2"/>
          <w:sz w:val="24"/>
          <w:szCs w:val="24"/>
        </w:rPr>
        <w:t>ment</w:t>
      </w:r>
      <w:r w:rsidR="00B00177">
        <w:rPr>
          <w:rFonts w:ascii="Times New Roman" w:eastAsia="SimSun" w:hAnsi="Times New Roman" w:cs="Times New Roman"/>
          <w:spacing w:val="-2"/>
          <w:sz w:val="24"/>
          <w:szCs w:val="24"/>
        </w:rPr>
        <w:t xml:space="preserve"> Project</w:t>
      </w:r>
    </w:p>
    <w:p w14:paraId="4D30A097" w14:textId="59BD4CB1" w:rsidR="005F3409" w:rsidRPr="000C08F3" w:rsidRDefault="005F3409" w:rsidP="005F3409">
      <w:pPr>
        <w:suppressAutoHyphens/>
        <w:spacing w:after="0" w:line="240" w:lineRule="auto"/>
        <w:jc w:val="both"/>
        <w:rPr>
          <w:rFonts w:ascii="Times New Roman" w:eastAsia="Cambria" w:hAnsi="Times New Roman" w:cs="Times New Roman"/>
          <w:sz w:val="24"/>
          <w:szCs w:val="24"/>
          <w:lang w:val="en-NZ"/>
        </w:rPr>
      </w:pPr>
      <w:r w:rsidRPr="000C08F3">
        <w:rPr>
          <w:rFonts w:ascii="Times New Roman" w:eastAsia="Cambria" w:hAnsi="Times New Roman" w:cs="Times New Roman"/>
          <w:sz w:val="24"/>
          <w:szCs w:val="24"/>
          <w:lang w:val="en-NZ"/>
        </w:rPr>
        <w:t xml:space="preserve">Department of Transportation, Communication and Infrastructure (DTC&amp;I) </w:t>
      </w:r>
    </w:p>
    <w:p w14:paraId="5D8D9E84" w14:textId="77777777" w:rsidR="005F3409" w:rsidRPr="000C08F3" w:rsidRDefault="005F3409" w:rsidP="005F3409">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Palikir, Federated States of Micronesia (FSM)</w:t>
      </w:r>
    </w:p>
    <w:p w14:paraId="1D0709BE" w14:textId="77777777" w:rsidR="00872D95" w:rsidRPr="000C08F3" w:rsidRDefault="00872D95" w:rsidP="00872D95">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Office: +691 320-2080</w:t>
      </w:r>
    </w:p>
    <w:p w14:paraId="320D850E" w14:textId="1AEF877E" w:rsidR="005F3409" w:rsidRPr="000C08F3" w:rsidRDefault="005F3409" w:rsidP="00872D95">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Email</w:t>
      </w:r>
      <w:r w:rsidR="000C08F3" w:rsidRPr="000C08F3">
        <w:rPr>
          <w:rFonts w:ascii="Times New Roman" w:eastAsia="SimSun" w:hAnsi="Times New Roman" w:cs="Times New Roman"/>
          <w:spacing w:val="-2"/>
          <w:sz w:val="24"/>
          <w:szCs w:val="24"/>
        </w:rPr>
        <w:t>: shankarah.lessey@gmail.com</w:t>
      </w:r>
    </w:p>
    <w:p w14:paraId="4BB64B6B" w14:textId="77777777" w:rsidR="005F3409" w:rsidRPr="000C08F3" w:rsidRDefault="005F3409" w:rsidP="005F3409">
      <w:pPr>
        <w:suppressAutoHyphens/>
        <w:spacing w:after="0" w:line="240" w:lineRule="auto"/>
        <w:jc w:val="both"/>
        <w:rPr>
          <w:rFonts w:ascii="Times New Roman" w:eastAsia="SimSun" w:hAnsi="Times New Roman" w:cs="Times New Roman"/>
          <w:spacing w:val="-2"/>
          <w:sz w:val="24"/>
          <w:szCs w:val="24"/>
        </w:rPr>
      </w:pPr>
      <w:r w:rsidRPr="000C08F3">
        <w:rPr>
          <w:rFonts w:ascii="Times New Roman" w:eastAsia="SimSun" w:hAnsi="Times New Roman" w:cs="Times New Roman"/>
          <w:spacing w:val="-2"/>
          <w:sz w:val="24"/>
          <w:szCs w:val="24"/>
        </w:rPr>
        <w:t xml:space="preserve">Web:  </w:t>
      </w:r>
      <w:hyperlink r:id="rId7" w:history="1">
        <w:r w:rsidRPr="000C08F3">
          <w:rPr>
            <w:rFonts w:ascii="Times New Roman" w:eastAsia="SimSun" w:hAnsi="Times New Roman" w:cs="Times New Roman"/>
            <w:color w:val="0000FF"/>
            <w:spacing w:val="-2"/>
            <w:sz w:val="24"/>
            <w:szCs w:val="24"/>
            <w:u w:val="single"/>
          </w:rPr>
          <w:t>www.tci.gov.fm</w:t>
        </w:r>
      </w:hyperlink>
    </w:p>
    <w:p w14:paraId="2B781FD7" w14:textId="77777777" w:rsidR="005F3409" w:rsidRPr="000C08F3" w:rsidRDefault="005F3409" w:rsidP="005F3409">
      <w:pPr>
        <w:suppressAutoHyphens/>
        <w:spacing w:after="0" w:line="240" w:lineRule="auto"/>
        <w:jc w:val="both"/>
        <w:rPr>
          <w:rFonts w:ascii="Times New Roman" w:eastAsia="SimSun" w:hAnsi="Times New Roman" w:cs="Times New Roman"/>
          <w:spacing w:val="-2"/>
          <w:sz w:val="24"/>
          <w:szCs w:val="24"/>
        </w:rPr>
      </w:pPr>
    </w:p>
    <w:p w14:paraId="6FF241A4"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3BCD3161"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49EC395E"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0661B0E8"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6CCC5B04"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76CCA521"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23E7ECC9"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13738FFF"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5367ED39"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55047767"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27658023"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7BF190C2"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7D4B5EB4"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4F7D25E3"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0F23511B"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58EB31E7"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p w14:paraId="51E6547E" w14:textId="77777777" w:rsidR="005D1C19" w:rsidRPr="000C08F3" w:rsidRDefault="005D1C19" w:rsidP="005F3409">
      <w:pPr>
        <w:suppressAutoHyphens/>
        <w:spacing w:after="0" w:line="240" w:lineRule="auto"/>
        <w:jc w:val="both"/>
        <w:rPr>
          <w:rFonts w:ascii="Times New Roman" w:eastAsia="SimSun" w:hAnsi="Times New Roman" w:cs="Times New Roman"/>
          <w:spacing w:val="-2"/>
          <w:sz w:val="24"/>
          <w:szCs w:val="24"/>
        </w:rPr>
      </w:pPr>
    </w:p>
    <w:sectPr w:rsidR="005D1C19" w:rsidRPr="000C08F3" w:rsidSect="008C6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FBF2" w14:textId="77777777" w:rsidR="004A015A" w:rsidRDefault="004A015A" w:rsidP="00A17991">
      <w:pPr>
        <w:spacing w:after="0" w:line="240" w:lineRule="auto"/>
      </w:pPr>
      <w:r>
        <w:separator/>
      </w:r>
    </w:p>
  </w:endnote>
  <w:endnote w:type="continuationSeparator" w:id="0">
    <w:p w14:paraId="52FFD750" w14:textId="77777777" w:rsidR="004A015A" w:rsidRDefault="004A015A" w:rsidP="00A1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DFB9" w14:textId="77777777" w:rsidR="004A015A" w:rsidRDefault="004A015A" w:rsidP="00A17991">
      <w:pPr>
        <w:spacing w:after="0" w:line="240" w:lineRule="auto"/>
      </w:pPr>
      <w:r>
        <w:separator/>
      </w:r>
    </w:p>
  </w:footnote>
  <w:footnote w:type="continuationSeparator" w:id="0">
    <w:p w14:paraId="56253807" w14:textId="77777777" w:rsidR="004A015A" w:rsidRDefault="004A015A" w:rsidP="00A17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AC9"/>
    <w:multiLevelType w:val="hybridMultilevel"/>
    <w:tmpl w:val="275E87C8"/>
    <w:lvl w:ilvl="0" w:tplc="6FDCAC56">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C558C6"/>
    <w:multiLevelType w:val="hybridMultilevel"/>
    <w:tmpl w:val="F63C2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D0523"/>
    <w:multiLevelType w:val="hybridMultilevel"/>
    <w:tmpl w:val="92B46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94444"/>
    <w:multiLevelType w:val="hybridMultilevel"/>
    <w:tmpl w:val="47D0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2A5BFD"/>
    <w:multiLevelType w:val="hybridMultilevel"/>
    <w:tmpl w:val="85BC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AA0851"/>
    <w:multiLevelType w:val="hybridMultilevel"/>
    <w:tmpl w:val="661A9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B12B93"/>
    <w:multiLevelType w:val="hybridMultilevel"/>
    <w:tmpl w:val="C212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B97EF4"/>
    <w:multiLevelType w:val="hybridMultilevel"/>
    <w:tmpl w:val="4C70B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003789"/>
    <w:multiLevelType w:val="hybridMultilevel"/>
    <w:tmpl w:val="3098ABB4"/>
    <w:lvl w:ilvl="0" w:tplc="985204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295C86"/>
    <w:multiLevelType w:val="hybridMultilevel"/>
    <w:tmpl w:val="FB40858C"/>
    <w:lvl w:ilvl="0" w:tplc="DDD268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6367E"/>
    <w:multiLevelType w:val="hybridMultilevel"/>
    <w:tmpl w:val="9C6A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57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472558">
    <w:abstractNumId w:val="1"/>
  </w:num>
  <w:num w:numId="3" w16cid:durableId="358120212">
    <w:abstractNumId w:val="3"/>
  </w:num>
  <w:num w:numId="4" w16cid:durableId="983657696">
    <w:abstractNumId w:val="6"/>
  </w:num>
  <w:num w:numId="5" w16cid:durableId="2045322322">
    <w:abstractNumId w:val="2"/>
  </w:num>
  <w:num w:numId="6" w16cid:durableId="721715016">
    <w:abstractNumId w:val="7"/>
  </w:num>
  <w:num w:numId="7" w16cid:durableId="1383675279">
    <w:abstractNumId w:val="5"/>
  </w:num>
  <w:num w:numId="8" w16cid:durableId="438986968">
    <w:abstractNumId w:val="4"/>
  </w:num>
  <w:num w:numId="9" w16cid:durableId="1037387614">
    <w:abstractNumId w:val="0"/>
  </w:num>
  <w:num w:numId="10" w16cid:durableId="1134328867">
    <w:abstractNumId w:val="9"/>
  </w:num>
  <w:num w:numId="11" w16cid:durableId="1015813576">
    <w:abstractNumId w:val="10"/>
  </w:num>
  <w:num w:numId="12" w16cid:durableId="1814368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MbA0MjQ1NzGzMDJR0lEKTi0uzszPAykwrAUAiDxm4ywAAAA="/>
  </w:docVars>
  <w:rsids>
    <w:rsidRoot w:val="00A17991"/>
    <w:rsid w:val="000167A5"/>
    <w:rsid w:val="0002638F"/>
    <w:rsid w:val="000342E0"/>
    <w:rsid w:val="00035085"/>
    <w:rsid w:val="00036064"/>
    <w:rsid w:val="00094CEB"/>
    <w:rsid w:val="000A2455"/>
    <w:rsid w:val="000A2CEE"/>
    <w:rsid w:val="000C08F3"/>
    <w:rsid w:val="000D3630"/>
    <w:rsid w:val="000D4279"/>
    <w:rsid w:val="00101E5E"/>
    <w:rsid w:val="001074BE"/>
    <w:rsid w:val="00123810"/>
    <w:rsid w:val="00127FC9"/>
    <w:rsid w:val="00163664"/>
    <w:rsid w:val="001832C9"/>
    <w:rsid w:val="001D5162"/>
    <w:rsid w:val="001E2DA3"/>
    <w:rsid w:val="001E3BF1"/>
    <w:rsid w:val="001E5B4C"/>
    <w:rsid w:val="002050AB"/>
    <w:rsid w:val="00205ADC"/>
    <w:rsid w:val="002425E7"/>
    <w:rsid w:val="00245334"/>
    <w:rsid w:val="00251830"/>
    <w:rsid w:val="002556AC"/>
    <w:rsid w:val="002736F1"/>
    <w:rsid w:val="002962F3"/>
    <w:rsid w:val="002B5FE6"/>
    <w:rsid w:val="002C1476"/>
    <w:rsid w:val="002D08EE"/>
    <w:rsid w:val="002D3BC7"/>
    <w:rsid w:val="002D746A"/>
    <w:rsid w:val="00304E58"/>
    <w:rsid w:val="00331FFC"/>
    <w:rsid w:val="003355A1"/>
    <w:rsid w:val="00335A6B"/>
    <w:rsid w:val="003425ED"/>
    <w:rsid w:val="00347F92"/>
    <w:rsid w:val="00352220"/>
    <w:rsid w:val="00381647"/>
    <w:rsid w:val="003C4713"/>
    <w:rsid w:val="0042587B"/>
    <w:rsid w:val="004801F7"/>
    <w:rsid w:val="004A015A"/>
    <w:rsid w:val="004A05DD"/>
    <w:rsid w:val="004D53FD"/>
    <w:rsid w:val="004E793F"/>
    <w:rsid w:val="00504780"/>
    <w:rsid w:val="005051E7"/>
    <w:rsid w:val="005208E9"/>
    <w:rsid w:val="0054033D"/>
    <w:rsid w:val="005418A6"/>
    <w:rsid w:val="0054261B"/>
    <w:rsid w:val="00552357"/>
    <w:rsid w:val="0055256C"/>
    <w:rsid w:val="00554F7C"/>
    <w:rsid w:val="00571341"/>
    <w:rsid w:val="005B3976"/>
    <w:rsid w:val="005C4B84"/>
    <w:rsid w:val="005D1C19"/>
    <w:rsid w:val="005F3409"/>
    <w:rsid w:val="006542E1"/>
    <w:rsid w:val="00674800"/>
    <w:rsid w:val="00675158"/>
    <w:rsid w:val="006B393D"/>
    <w:rsid w:val="006D0208"/>
    <w:rsid w:val="006D6D1F"/>
    <w:rsid w:val="006E72BA"/>
    <w:rsid w:val="006F1322"/>
    <w:rsid w:val="00746E41"/>
    <w:rsid w:val="00755783"/>
    <w:rsid w:val="00784040"/>
    <w:rsid w:val="007A705F"/>
    <w:rsid w:val="007E472B"/>
    <w:rsid w:val="007F5C47"/>
    <w:rsid w:val="0083760F"/>
    <w:rsid w:val="00861EEF"/>
    <w:rsid w:val="00872D95"/>
    <w:rsid w:val="00897B91"/>
    <w:rsid w:val="008B0317"/>
    <w:rsid w:val="008C22ED"/>
    <w:rsid w:val="008C66F4"/>
    <w:rsid w:val="008D5640"/>
    <w:rsid w:val="009162F7"/>
    <w:rsid w:val="009375A5"/>
    <w:rsid w:val="009672D0"/>
    <w:rsid w:val="00976B88"/>
    <w:rsid w:val="00990913"/>
    <w:rsid w:val="00990EE4"/>
    <w:rsid w:val="009968B2"/>
    <w:rsid w:val="009A7786"/>
    <w:rsid w:val="009E1E2B"/>
    <w:rsid w:val="00A1479B"/>
    <w:rsid w:val="00A17991"/>
    <w:rsid w:val="00A426AD"/>
    <w:rsid w:val="00A463B4"/>
    <w:rsid w:val="00A74CF3"/>
    <w:rsid w:val="00A83F44"/>
    <w:rsid w:val="00A8638F"/>
    <w:rsid w:val="00AC31F4"/>
    <w:rsid w:val="00B00177"/>
    <w:rsid w:val="00B0445B"/>
    <w:rsid w:val="00B227F6"/>
    <w:rsid w:val="00B30F55"/>
    <w:rsid w:val="00B91D91"/>
    <w:rsid w:val="00BC57CA"/>
    <w:rsid w:val="00BD48E9"/>
    <w:rsid w:val="00BD490A"/>
    <w:rsid w:val="00C068A6"/>
    <w:rsid w:val="00C11C5D"/>
    <w:rsid w:val="00C1228D"/>
    <w:rsid w:val="00C23403"/>
    <w:rsid w:val="00C27491"/>
    <w:rsid w:val="00C60FE4"/>
    <w:rsid w:val="00C700F9"/>
    <w:rsid w:val="00CC6053"/>
    <w:rsid w:val="00CF134A"/>
    <w:rsid w:val="00D0213F"/>
    <w:rsid w:val="00D256E6"/>
    <w:rsid w:val="00D32432"/>
    <w:rsid w:val="00D41ED2"/>
    <w:rsid w:val="00D87EAF"/>
    <w:rsid w:val="00D93444"/>
    <w:rsid w:val="00DB431C"/>
    <w:rsid w:val="00DC3248"/>
    <w:rsid w:val="00DE3695"/>
    <w:rsid w:val="00E05E47"/>
    <w:rsid w:val="00E13856"/>
    <w:rsid w:val="00E5028A"/>
    <w:rsid w:val="00E663A6"/>
    <w:rsid w:val="00E75926"/>
    <w:rsid w:val="00E85FC5"/>
    <w:rsid w:val="00EA422C"/>
    <w:rsid w:val="00EB2601"/>
    <w:rsid w:val="00EF5E6D"/>
    <w:rsid w:val="00F05FEB"/>
    <w:rsid w:val="00F22C86"/>
    <w:rsid w:val="00F44C7E"/>
    <w:rsid w:val="00FA0A52"/>
    <w:rsid w:val="00FA3C8D"/>
    <w:rsid w:val="00FC3657"/>
    <w:rsid w:val="00F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C2C"/>
  <w15:docId w15:val="{D0216896-4D00-462A-B94D-CF43931B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17991"/>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17991"/>
    <w:rPr>
      <w:rFonts w:ascii="Times New Roman" w:eastAsia="SimSun" w:hAnsi="Times New Roman" w:cs="Times New Roman"/>
      <w:sz w:val="20"/>
      <w:szCs w:val="20"/>
    </w:rPr>
  </w:style>
  <w:style w:type="character" w:styleId="FootnoteReference">
    <w:name w:val="footnote reference"/>
    <w:uiPriority w:val="99"/>
    <w:rsid w:val="00A17991"/>
    <w:rPr>
      <w:vertAlign w:val="superscript"/>
    </w:rPr>
  </w:style>
  <w:style w:type="character" w:styleId="Hyperlink">
    <w:name w:val="Hyperlink"/>
    <w:basedOn w:val="DefaultParagraphFont"/>
    <w:uiPriority w:val="99"/>
    <w:unhideWhenUsed/>
    <w:rsid w:val="00872D95"/>
    <w:rPr>
      <w:color w:val="0563C1" w:themeColor="hyperlink"/>
      <w:u w:val="single"/>
    </w:rPr>
  </w:style>
  <w:style w:type="paragraph" w:styleId="NoSpacing">
    <w:name w:val="No Spacing"/>
    <w:uiPriority w:val="1"/>
    <w:qFormat/>
    <w:rsid w:val="001E2DA3"/>
    <w:pPr>
      <w:spacing w:after="0" w:line="240" w:lineRule="auto"/>
    </w:pPr>
  </w:style>
  <w:style w:type="paragraph" w:styleId="BalloonText">
    <w:name w:val="Balloon Text"/>
    <w:basedOn w:val="Normal"/>
    <w:link w:val="BalloonTextChar"/>
    <w:uiPriority w:val="99"/>
    <w:semiHidden/>
    <w:unhideWhenUsed/>
    <w:rsid w:val="005C4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B84"/>
    <w:rPr>
      <w:rFonts w:ascii="Segoe UI" w:hAnsi="Segoe UI" w:cs="Segoe UI"/>
      <w:sz w:val="18"/>
      <w:szCs w:val="18"/>
    </w:rPr>
  </w:style>
  <w:style w:type="character" w:styleId="CommentReference">
    <w:name w:val="annotation reference"/>
    <w:basedOn w:val="DefaultParagraphFont"/>
    <w:uiPriority w:val="99"/>
    <w:semiHidden/>
    <w:unhideWhenUsed/>
    <w:rsid w:val="00E13856"/>
    <w:rPr>
      <w:sz w:val="16"/>
      <w:szCs w:val="16"/>
    </w:rPr>
  </w:style>
  <w:style w:type="paragraph" w:styleId="CommentText">
    <w:name w:val="annotation text"/>
    <w:basedOn w:val="Normal"/>
    <w:link w:val="CommentTextChar"/>
    <w:uiPriority w:val="99"/>
    <w:semiHidden/>
    <w:unhideWhenUsed/>
    <w:rsid w:val="00E13856"/>
    <w:pPr>
      <w:spacing w:line="240" w:lineRule="auto"/>
    </w:pPr>
    <w:rPr>
      <w:sz w:val="20"/>
      <w:szCs w:val="20"/>
    </w:rPr>
  </w:style>
  <w:style w:type="character" w:customStyle="1" w:styleId="CommentTextChar">
    <w:name w:val="Comment Text Char"/>
    <w:basedOn w:val="DefaultParagraphFont"/>
    <w:link w:val="CommentText"/>
    <w:uiPriority w:val="99"/>
    <w:semiHidden/>
    <w:rsid w:val="00E13856"/>
    <w:rPr>
      <w:sz w:val="20"/>
      <w:szCs w:val="20"/>
    </w:rPr>
  </w:style>
  <w:style w:type="paragraph" w:styleId="CommentSubject">
    <w:name w:val="annotation subject"/>
    <w:basedOn w:val="CommentText"/>
    <w:next w:val="CommentText"/>
    <w:link w:val="CommentSubjectChar"/>
    <w:uiPriority w:val="99"/>
    <w:semiHidden/>
    <w:unhideWhenUsed/>
    <w:rsid w:val="00E13856"/>
    <w:rPr>
      <w:b/>
      <w:bCs/>
    </w:rPr>
  </w:style>
  <w:style w:type="character" w:customStyle="1" w:styleId="CommentSubjectChar">
    <w:name w:val="Comment Subject Char"/>
    <w:basedOn w:val="CommentTextChar"/>
    <w:link w:val="CommentSubject"/>
    <w:uiPriority w:val="99"/>
    <w:semiHidden/>
    <w:rsid w:val="00E13856"/>
    <w:rPr>
      <w:b/>
      <w:bCs/>
      <w:sz w:val="20"/>
      <w:szCs w:val="20"/>
    </w:rPr>
  </w:style>
  <w:style w:type="paragraph" w:styleId="ListParagraph">
    <w:name w:val="List Paragraph"/>
    <w:aliases w:val="List Paragraph (numbered (a)),Normal 2,Main numbered paragraph,1.1.1_List Paragraph,List_Paragraph,Multilevel para_II,List Paragraph1,List Paragraph 1.1.1,123 List Paragraph,Akapit z listą BS,Body,Bullet,Bullets,Normal 2 DC,References,Ha"/>
    <w:basedOn w:val="Normal"/>
    <w:link w:val="ListParagraphChar"/>
    <w:uiPriority w:val="34"/>
    <w:qFormat/>
    <w:rsid w:val="00E85FC5"/>
    <w:pPr>
      <w:ind w:left="720"/>
      <w:contextualSpacing/>
    </w:pPr>
  </w:style>
  <w:style w:type="paragraph" w:customStyle="1" w:styleId="m911871678408780752default">
    <w:name w:val="m_911871678408780752default"/>
    <w:basedOn w:val="Normal"/>
    <w:rsid w:val="00094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123 List Paragraph Char,Body Char"/>
    <w:basedOn w:val="DefaultParagraphFont"/>
    <w:link w:val="ListParagraph"/>
    <w:uiPriority w:val="34"/>
    <w:qFormat/>
    <w:locked/>
    <w:rsid w:val="00B227F6"/>
  </w:style>
  <w:style w:type="table" w:styleId="TableGrid">
    <w:name w:val="Table Grid"/>
    <w:basedOn w:val="TableNormal"/>
    <w:uiPriority w:val="39"/>
    <w:rsid w:val="00B2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4279"/>
    <w:pPr>
      <w:spacing w:after="0" w:line="240" w:lineRule="auto"/>
    </w:pPr>
  </w:style>
  <w:style w:type="paragraph" w:customStyle="1" w:styleId="TableParagraph">
    <w:name w:val="Table Paragraph"/>
    <w:basedOn w:val="Normal"/>
    <w:uiPriority w:val="1"/>
    <w:qFormat/>
    <w:rsid w:val="00E05E47"/>
    <w:pPr>
      <w:widowControl w:val="0"/>
      <w:autoSpaceDE w:val="0"/>
      <w:autoSpaceDN w:val="0"/>
      <w:spacing w:after="0" w:line="240" w:lineRule="auto"/>
      <w:ind w:left="107"/>
    </w:pPr>
    <w:rPr>
      <w:rFonts w:ascii="Arial" w:eastAsia="Arial" w:hAnsi="Arial" w:cs="Arial"/>
    </w:rPr>
  </w:style>
  <w:style w:type="character" w:styleId="FollowedHyperlink">
    <w:name w:val="FollowedHyperlink"/>
    <w:basedOn w:val="DefaultParagraphFont"/>
    <w:uiPriority w:val="99"/>
    <w:semiHidden/>
    <w:unhideWhenUsed/>
    <w:rsid w:val="000C08F3"/>
    <w:rPr>
      <w:color w:val="954F72" w:themeColor="followedHyperlink"/>
      <w:u w:val="single"/>
    </w:rPr>
  </w:style>
  <w:style w:type="character" w:styleId="UnresolvedMention">
    <w:name w:val="Unresolved Mention"/>
    <w:basedOn w:val="DefaultParagraphFont"/>
    <w:uiPriority w:val="99"/>
    <w:semiHidden/>
    <w:unhideWhenUsed/>
    <w:rsid w:val="000C0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i.gov.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Mukiri</dc:creator>
  <cp:lastModifiedBy>PMU GOV</cp:lastModifiedBy>
  <cp:revision>3</cp:revision>
  <dcterms:created xsi:type="dcterms:W3CDTF">2026-01-22T01:15:00Z</dcterms:created>
  <dcterms:modified xsi:type="dcterms:W3CDTF">2026-01-28T14:13:00Z</dcterms:modified>
</cp:coreProperties>
</file>